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rPr>
          <w:rFonts w:hint="default" w:ascii="Times New Roman" w:hAnsi="Times New Roman"/>
          <w:b/>
          <w:bCs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仿宋_GB2312" w:cs="仿宋_GB2312"/>
          <w:b/>
          <w:bCs/>
          <w:i w:val="0"/>
          <w:caps w:val="0"/>
          <w:color w:val="000000"/>
          <w:spacing w:val="0"/>
          <w:kern w:val="0"/>
          <w:sz w:val="32"/>
          <w:szCs w:val="32"/>
          <w:highlight w:val="none"/>
          <w:shd w:val="clear" w:fill="FFFFFF"/>
          <w:lang w:val="en-US" w:eastAsia="zh-CN" w:bidi="ar"/>
        </w:rPr>
        <w:t>附件</w:t>
      </w:r>
      <w:r>
        <w:rPr>
          <w:rFonts w:hint="eastAsia" w:ascii="Times New Roman" w:hAnsi="Times New Roman" w:eastAsia="仿宋" w:cs="仿宋"/>
          <w:b/>
          <w:bCs/>
          <w:i w:val="0"/>
          <w:caps w:val="0"/>
          <w:color w:val="000000"/>
          <w:spacing w:val="0"/>
          <w:kern w:val="0"/>
          <w:sz w:val="32"/>
          <w:szCs w:val="32"/>
          <w:highlight w:val="none"/>
          <w:shd w:val="clear" w:fill="FFFFFF"/>
          <w:lang w:val="en-US" w:eastAsia="zh-CN" w:bidi="ar"/>
        </w:rPr>
        <w:t>2</w:t>
      </w:r>
    </w:p>
    <w:p>
      <w:pPr>
        <w:pageBreakBefore w:val="0"/>
        <w:widowControl/>
        <w:shd w:val="clear" w:color="auto" w:fill="auto"/>
        <w:kinsoku/>
        <w:wordWrap/>
        <w:overflowPunct/>
        <w:topLinePunct w:val="0"/>
        <w:bidi w:val="0"/>
        <w:snapToGrid/>
        <w:spacing w:beforeAutospacing="0" w:afterAutospacing="0" w:line="560" w:lineRule="exact"/>
        <w:ind w:right="-319" w:rightChars="-152"/>
        <w:jc w:val="center"/>
        <w:textAlignment w:val="auto"/>
        <w:outlineLvl w:val="0"/>
        <w:rPr>
          <w:rFonts w:hint="eastAsia" w:ascii="Times New Roman" w:hAnsi="Times New Roman" w:eastAsia="黑体" w:cs="黑体"/>
          <w:b w:val="0"/>
          <w:bCs w:val="0"/>
          <w:color w:val="auto"/>
          <w:kern w:val="0"/>
          <w:sz w:val="36"/>
          <w:szCs w:val="36"/>
          <w:highlight w:val="none"/>
        </w:rPr>
      </w:pPr>
      <w:r>
        <w:rPr>
          <w:rFonts w:hint="eastAsia" w:ascii="Times New Roman" w:hAnsi="Times New Roman" w:eastAsia="黑体" w:cs="黑体"/>
          <w:b w:val="0"/>
          <w:bCs w:val="0"/>
          <w:color w:val="auto"/>
          <w:kern w:val="0"/>
          <w:sz w:val="36"/>
          <w:szCs w:val="36"/>
          <w:highlight w:val="none"/>
        </w:rPr>
        <w:t>2025年马鞍山市人民医院就业见习报名登记表</w:t>
      </w:r>
    </w:p>
    <w:tbl>
      <w:tblPr>
        <w:tblStyle w:val="5"/>
        <w:tblW w:w="923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5"/>
        <w:gridCol w:w="239"/>
        <w:gridCol w:w="1118"/>
        <w:gridCol w:w="351"/>
        <w:gridCol w:w="915"/>
        <w:gridCol w:w="1066"/>
        <w:gridCol w:w="1147"/>
        <w:gridCol w:w="702"/>
        <w:gridCol w:w="1314"/>
        <w:gridCol w:w="17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Times New Roman" w:hAnsi="Times New Roman" w:eastAsia="仿宋_GB2312"/>
                <w:b w:val="0"/>
                <w:bCs w:val="0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auto"/>
                <w:szCs w:val="21"/>
                <w:highlight w:val="none"/>
                <w:lang w:val="en-US" w:eastAsia="zh-CN"/>
              </w:rPr>
              <w:t>姓名</w:t>
            </w:r>
          </w:p>
        </w:tc>
        <w:tc>
          <w:tcPr>
            <w:tcW w:w="170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Times New Roman" w:hAnsi="Times New Roman" w:eastAsia="仿宋_GB2312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Times New Roman" w:hAnsi="Times New Roman" w:eastAsia="仿宋_GB2312"/>
                <w:b w:val="0"/>
                <w:bCs w:val="0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auto"/>
                <w:szCs w:val="21"/>
                <w:highlight w:val="none"/>
              </w:rPr>
              <w:t>性别</w:t>
            </w:r>
          </w:p>
        </w:tc>
        <w:tc>
          <w:tcPr>
            <w:tcW w:w="10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Times New Roman" w:hAnsi="Times New Roman" w:eastAsia="仿宋_GB2312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Times New Roman" w:hAnsi="Times New Roman" w:eastAsia="仿宋_GB2312"/>
                <w:b w:val="0"/>
                <w:bCs w:val="0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auto"/>
                <w:szCs w:val="21"/>
                <w:highlight w:val="none"/>
              </w:rPr>
              <w:t>出生年月</w:t>
            </w:r>
          </w:p>
        </w:tc>
        <w:tc>
          <w:tcPr>
            <w:tcW w:w="201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Times New Roman" w:hAnsi="Times New Roman" w:eastAsia="仿宋_GB2312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70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default" w:ascii="Times New Roman" w:hAnsi="Times New Roman" w:eastAsia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电子照片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Times New Roman" w:hAnsi="Times New Roman" w:eastAsia="仿宋_GB2312"/>
                <w:b w:val="0"/>
                <w:bCs w:val="0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auto"/>
                <w:szCs w:val="21"/>
                <w:highlight w:val="none"/>
                <w:lang w:eastAsia="zh-CN"/>
              </w:rPr>
              <w:t>户籍</w:t>
            </w:r>
          </w:p>
        </w:tc>
        <w:tc>
          <w:tcPr>
            <w:tcW w:w="170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Times New Roman" w:hAnsi="Times New Roman" w:eastAsia="仿宋_GB2312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Times New Roman" w:hAnsi="Times New Roman" w:eastAsia="仿宋_GB2312"/>
                <w:b w:val="0"/>
                <w:bCs w:val="0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auto"/>
                <w:szCs w:val="21"/>
                <w:highlight w:val="none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Times New Roman" w:hAnsi="Times New Roman" w:eastAsia="仿宋_GB2312"/>
                <w:b w:val="0"/>
                <w:bCs w:val="0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auto"/>
                <w:szCs w:val="21"/>
                <w:highlight w:val="none"/>
              </w:rPr>
              <w:t>面貌</w:t>
            </w:r>
          </w:p>
        </w:tc>
        <w:tc>
          <w:tcPr>
            <w:tcW w:w="1066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Times New Roman" w:hAnsi="Times New Roman" w:eastAsia="仿宋_GB2312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1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Times New Roman" w:hAnsi="Times New Roman" w:eastAsia="仿宋_GB2312"/>
                <w:b w:val="0"/>
                <w:bCs w:val="0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auto"/>
                <w:szCs w:val="21"/>
                <w:highlight w:val="none"/>
                <w:lang w:val="en-US" w:eastAsia="zh-CN"/>
              </w:rPr>
              <w:t>见习身份</w:t>
            </w:r>
          </w:p>
        </w:tc>
        <w:tc>
          <w:tcPr>
            <w:tcW w:w="201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default" w:ascii="Times New Roman" w:hAnsi="Times New Roman" w:eastAsia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70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Times New Roman" w:hAnsi="Times New Roman" w:eastAsia="仿宋_GB2312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Times New Roman" w:hAnsi="Times New Roman" w:eastAsia="仿宋_GB2312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auto"/>
                <w:sz w:val="20"/>
                <w:szCs w:val="20"/>
                <w:highlight w:val="none"/>
              </w:rPr>
              <w:t>身份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Times New Roman" w:hAnsi="Times New Roman" w:eastAsia="仿宋_GB2312"/>
                <w:b w:val="0"/>
                <w:bCs w:val="0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auto"/>
                <w:sz w:val="20"/>
                <w:szCs w:val="20"/>
                <w:highlight w:val="none"/>
              </w:rPr>
              <w:t>证号</w:t>
            </w:r>
          </w:p>
        </w:tc>
        <w:tc>
          <w:tcPr>
            <w:tcW w:w="262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both"/>
              <w:textAlignment w:val="auto"/>
              <w:rPr>
                <w:rFonts w:hint="default" w:ascii="Times New Roman" w:hAnsi="Times New Roman" w:eastAsia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0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Times New Roman" w:hAnsi="Times New Roman" w:eastAsia="仿宋_GB2312"/>
                <w:b w:val="0"/>
                <w:bCs w:val="0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auto"/>
                <w:szCs w:val="21"/>
                <w:highlight w:val="none"/>
              </w:rPr>
              <w:t>民族</w:t>
            </w:r>
          </w:p>
        </w:tc>
        <w:tc>
          <w:tcPr>
            <w:tcW w:w="11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Times New Roman" w:hAnsi="Times New Roman" w:eastAsia="仿宋_GB2312"/>
                <w:b w:val="0"/>
                <w:bCs w:val="0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auto"/>
                <w:szCs w:val="21"/>
                <w:highlight w:val="none"/>
              </w:rPr>
              <w:t>婚姻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Times New Roman" w:hAnsi="Times New Roman" w:eastAsia="仿宋_GB2312"/>
                <w:b w:val="0"/>
                <w:bCs w:val="0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auto"/>
                <w:szCs w:val="21"/>
                <w:highlight w:val="none"/>
              </w:rPr>
              <w:t>状况</w:t>
            </w:r>
          </w:p>
        </w:tc>
        <w:tc>
          <w:tcPr>
            <w:tcW w:w="13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Times New Roman" w:hAnsi="Times New Roman" w:eastAsia="仿宋_GB2312"/>
                <w:b w:val="0"/>
                <w:bCs w:val="0"/>
                <w:color w:val="auto"/>
                <w:szCs w:val="21"/>
                <w:highlight w:val="none"/>
              </w:rPr>
            </w:pPr>
          </w:p>
        </w:tc>
        <w:tc>
          <w:tcPr>
            <w:tcW w:w="170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Times New Roman" w:hAnsi="Times New Roman" w:eastAsia="仿宋_GB2312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default" w:ascii="Times New Roman" w:hAnsi="Times New Roman" w:eastAsia="仿宋_GB2312"/>
                <w:b w:val="0"/>
                <w:bCs w:val="0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auto"/>
                <w:sz w:val="20"/>
                <w:szCs w:val="20"/>
                <w:highlight w:val="none"/>
                <w:lang w:val="en-US" w:eastAsia="zh-CN"/>
              </w:rPr>
              <w:t>报考岗位</w:t>
            </w:r>
          </w:p>
        </w:tc>
        <w:tc>
          <w:tcPr>
            <w:tcW w:w="262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Times New Roman" w:hAnsi="Times New Roman" w:eastAsia="仿宋_GB2312"/>
                <w:b w:val="0"/>
                <w:bCs w:val="0"/>
                <w:color w:val="auto"/>
                <w:szCs w:val="21"/>
                <w:highlight w:val="none"/>
              </w:rPr>
            </w:pPr>
          </w:p>
        </w:tc>
        <w:tc>
          <w:tcPr>
            <w:tcW w:w="221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default" w:ascii="Times New Roman" w:hAnsi="Times New Roman" w:eastAsia="仿宋_GB2312"/>
                <w:b w:val="0"/>
                <w:bCs w:val="0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auto"/>
                <w:szCs w:val="21"/>
                <w:highlight w:val="none"/>
                <w:lang w:val="en-US" w:eastAsia="zh-CN"/>
              </w:rPr>
              <w:t>是否为专业学位</w:t>
            </w:r>
          </w:p>
        </w:tc>
        <w:tc>
          <w:tcPr>
            <w:tcW w:w="201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Times New Roman" w:hAnsi="Times New Roman" w:eastAsia="仿宋_GB2312"/>
                <w:b w:val="0"/>
                <w:bCs w:val="0"/>
                <w:color w:val="auto"/>
                <w:szCs w:val="21"/>
                <w:highlight w:val="none"/>
              </w:rPr>
            </w:pPr>
          </w:p>
        </w:tc>
        <w:tc>
          <w:tcPr>
            <w:tcW w:w="170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Times New Roman" w:hAnsi="Times New Roman" w:eastAsia="仿宋_GB2312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Times New Roman" w:hAnsi="Times New Roman" w:eastAsia="仿宋_GB2312"/>
                <w:b w:val="0"/>
                <w:bCs w:val="0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auto"/>
                <w:szCs w:val="21"/>
                <w:highlight w:val="none"/>
                <w:lang w:eastAsia="zh-CN"/>
              </w:rPr>
              <w:t>学历</w:t>
            </w:r>
          </w:p>
        </w:tc>
        <w:tc>
          <w:tcPr>
            <w:tcW w:w="1357" w:type="dxa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Times New Roman" w:hAnsi="Times New Roman" w:eastAsia="仿宋_GB2312"/>
                <w:b w:val="0"/>
                <w:bCs w:val="0"/>
                <w:color w:val="auto"/>
                <w:szCs w:val="21"/>
                <w:highlight w:val="none"/>
                <w:lang w:eastAsia="zh-CN"/>
              </w:rPr>
            </w:pPr>
          </w:p>
        </w:tc>
        <w:tc>
          <w:tcPr>
            <w:tcW w:w="126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Times New Roman" w:hAnsi="Times New Roman" w:eastAsia="仿宋_GB2312"/>
                <w:b w:val="0"/>
                <w:bCs w:val="0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auto"/>
                <w:szCs w:val="21"/>
                <w:highlight w:val="none"/>
                <w:lang w:eastAsia="zh-CN"/>
              </w:rPr>
              <w:t>学位</w:t>
            </w:r>
          </w:p>
        </w:tc>
        <w:tc>
          <w:tcPr>
            <w:tcW w:w="221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Times New Roman" w:hAnsi="Times New Roman" w:eastAsia="仿宋_GB2312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01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Times New Roman" w:hAnsi="Times New Roman" w:eastAsia="仿宋_GB2312"/>
                <w:b w:val="0"/>
                <w:bCs w:val="0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auto"/>
                <w:szCs w:val="21"/>
                <w:highlight w:val="none"/>
                <w:lang w:eastAsia="zh-CN"/>
              </w:rPr>
              <w:t>所学专业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default" w:ascii="Times New Roman" w:hAnsi="Times New Roman" w:eastAsia="仿宋_GB2312"/>
                <w:b w:val="0"/>
                <w:bCs w:val="0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auto"/>
                <w:szCs w:val="21"/>
                <w:highlight w:val="none"/>
                <w:lang w:val="en-US" w:eastAsia="zh-CN"/>
              </w:rPr>
              <w:t>（专业方向）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Times New Roman" w:hAnsi="Times New Roman" w:eastAsia="仿宋_GB2312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04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Times New Roman" w:hAnsi="Times New Roman" w:eastAsia="仿宋_GB2312"/>
                <w:b w:val="0"/>
                <w:bCs w:val="0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auto"/>
                <w:szCs w:val="21"/>
                <w:highlight w:val="none"/>
                <w:lang w:eastAsia="zh-CN"/>
              </w:rPr>
              <w:t>毕业院校</w:t>
            </w:r>
          </w:p>
        </w:tc>
        <w:tc>
          <w:tcPr>
            <w:tcW w:w="347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Times New Roman" w:hAnsi="Times New Roman" w:eastAsia="仿宋_GB2312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01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Times New Roman" w:hAnsi="Times New Roman" w:eastAsia="仿宋_GB2312"/>
                <w:b w:val="0"/>
                <w:bCs w:val="0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auto"/>
                <w:szCs w:val="21"/>
                <w:highlight w:val="none"/>
                <w:lang w:eastAsia="zh-CN"/>
              </w:rPr>
              <w:t>毕业时间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Times New Roman" w:hAnsi="Times New Roman" w:eastAsia="仿宋_GB2312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204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Times New Roman" w:hAnsi="Times New Roman" w:eastAsia="仿宋_GB2312"/>
                <w:b w:val="0"/>
                <w:bCs w:val="0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auto"/>
                <w:szCs w:val="21"/>
                <w:highlight w:val="none"/>
                <w:lang w:eastAsia="zh-CN"/>
              </w:rPr>
              <w:t>职称、执（职）业资格证书</w:t>
            </w:r>
          </w:p>
        </w:tc>
        <w:tc>
          <w:tcPr>
            <w:tcW w:w="347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Times New Roman" w:hAnsi="Times New Roman" w:eastAsia="仿宋_GB2312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2016" w:type="dxa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Times New Roman" w:hAnsi="Times New Roman" w:eastAsia="仿宋_GB2312"/>
                <w:b w:val="0"/>
                <w:bCs w:val="0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auto"/>
                <w:szCs w:val="21"/>
                <w:highlight w:val="none"/>
                <w:lang w:eastAsia="zh-CN"/>
              </w:rPr>
              <w:t>取得时间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Times New Roman" w:hAnsi="Times New Roman" w:eastAsia="仿宋_GB2312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204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Times New Roman" w:hAnsi="Times New Roman" w:eastAsia="仿宋_GB2312"/>
                <w:b w:val="0"/>
                <w:bCs w:val="0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auto"/>
                <w:szCs w:val="21"/>
                <w:highlight w:val="none"/>
                <w:lang w:val="en-US" w:eastAsia="zh-CN"/>
              </w:rPr>
              <w:t>家庭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auto"/>
                <w:szCs w:val="21"/>
                <w:highlight w:val="none"/>
              </w:rPr>
              <w:t>地址</w:t>
            </w:r>
          </w:p>
        </w:tc>
        <w:tc>
          <w:tcPr>
            <w:tcW w:w="347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Times New Roman" w:hAnsi="Times New Roman" w:eastAsia="仿宋_GB2312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2016" w:type="dxa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Times New Roman" w:hAnsi="Times New Roman" w:eastAsia="仿宋_GB2312"/>
                <w:b w:val="0"/>
                <w:bCs w:val="0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auto"/>
                <w:szCs w:val="21"/>
                <w:highlight w:val="none"/>
              </w:rPr>
              <w:t>E-mail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Times New Roman" w:hAnsi="Times New Roman" w:eastAsia="仿宋_GB2312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204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Times New Roman" w:hAnsi="Times New Roman" w:eastAsia="仿宋_GB2312"/>
                <w:b w:val="0"/>
                <w:bCs w:val="0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auto"/>
                <w:szCs w:val="21"/>
                <w:highlight w:val="none"/>
                <w:lang w:eastAsia="zh-CN"/>
              </w:rPr>
              <w:t>手机号码</w:t>
            </w:r>
          </w:p>
        </w:tc>
        <w:tc>
          <w:tcPr>
            <w:tcW w:w="347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Times New Roman" w:hAnsi="Times New Roman" w:eastAsia="仿宋_GB2312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01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default" w:ascii="Times New Roman" w:hAnsi="Times New Roman" w:eastAsia="仿宋_GB2312"/>
                <w:b w:val="0"/>
                <w:bCs w:val="0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auto"/>
                <w:szCs w:val="21"/>
                <w:highlight w:val="none"/>
                <w:lang w:val="en-US" w:eastAsia="zh-CN"/>
              </w:rPr>
              <w:t>备用电话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Times New Roman" w:hAnsi="Times New Roman" w:eastAsia="仿宋_GB2312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1" w:hRule="exact"/>
          <w:jc w:val="center"/>
        </w:trPr>
        <w:tc>
          <w:tcPr>
            <w:tcW w:w="924" w:type="dxa"/>
            <w:gridSpan w:val="2"/>
            <w:noWrap w:val="0"/>
            <w:vAlign w:val="center"/>
          </w:tcPr>
          <w:p>
            <w:pPr>
              <w:pageBreakBefore w:val="0"/>
              <w:shd w:val="clear" w:color="auto" w:fill="auto"/>
              <w:kinsoku/>
              <w:wordWrap/>
              <w:overflowPunct/>
              <w:topLinePunct w:val="0"/>
              <w:bidi w:val="0"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Times New Roman" w:hAnsi="Times New Roman" w:eastAsia="仿宋_GB2312"/>
                <w:b w:val="0"/>
                <w:bCs w:val="0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auto"/>
                <w:szCs w:val="21"/>
                <w:highlight w:val="none"/>
              </w:rPr>
              <w:t>简历</w:t>
            </w:r>
          </w:p>
          <w:p>
            <w:pPr>
              <w:pageBreakBefore w:val="0"/>
              <w:shd w:val="clear" w:color="auto" w:fill="auto"/>
              <w:kinsoku/>
              <w:wordWrap/>
              <w:overflowPunct/>
              <w:topLinePunct w:val="0"/>
              <w:bidi w:val="0"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Times New Roman" w:hAnsi="Times New Roman" w:eastAsia="仿宋_GB2312"/>
                <w:b w:val="0"/>
                <w:bCs w:val="0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auto"/>
                <w:szCs w:val="21"/>
                <w:highlight w:val="none"/>
                <w:lang w:val="en-US" w:eastAsia="zh-CN"/>
              </w:rPr>
              <w:t>（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auto"/>
                <w:szCs w:val="21"/>
                <w:highlight w:val="none"/>
              </w:rPr>
              <w:t>包括</w:t>
            </w:r>
          </w:p>
          <w:p>
            <w:pPr>
              <w:pageBreakBefore w:val="0"/>
              <w:shd w:val="clear" w:color="auto" w:fill="auto"/>
              <w:kinsoku/>
              <w:wordWrap/>
              <w:overflowPunct/>
              <w:topLinePunct w:val="0"/>
              <w:bidi w:val="0"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Times New Roman" w:hAnsi="Times New Roman" w:eastAsia="仿宋_GB2312"/>
                <w:b w:val="0"/>
                <w:bCs w:val="0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auto"/>
                <w:szCs w:val="21"/>
                <w:highlight w:val="none"/>
              </w:rPr>
              <w:t>学习</w:t>
            </w:r>
          </w:p>
          <w:p>
            <w:pPr>
              <w:pageBreakBefore w:val="0"/>
              <w:shd w:val="clear" w:color="auto" w:fill="auto"/>
              <w:kinsoku/>
              <w:wordWrap/>
              <w:overflowPunct/>
              <w:topLinePunct w:val="0"/>
              <w:bidi w:val="0"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Times New Roman" w:hAnsi="Times New Roman" w:eastAsia="仿宋_GB2312"/>
                <w:b w:val="0"/>
                <w:bCs w:val="0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auto"/>
                <w:szCs w:val="21"/>
                <w:highlight w:val="none"/>
              </w:rPr>
              <w:t>经历）</w:t>
            </w:r>
          </w:p>
        </w:tc>
        <w:tc>
          <w:tcPr>
            <w:tcW w:w="8313" w:type="dxa"/>
            <w:gridSpan w:val="8"/>
            <w:tcBorders>
              <w:top w:val="nil"/>
            </w:tcBorders>
            <w:noWrap w:val="0"/>
            <w:vAlign w:val="center"/>
          </w:tcPr>
          <w:p>
            <w:pPr>
              <w:pageBreakBefore w:val="0"/>
              <w:shd w:val="clear" w:color="auto" w:fill="auto"/>
              <w:kinsoku/>
              <w:wordWrap/>
              <w:overflowPunct/>
              <w:topLinePunct w:val="0"/>
              <w:bidi w:val="0"/>
              <w:snapToGrid/>
              <w:spacing w:beforeAutospacing="0" w:afterAutospacing="0" w:line="240" w:lineRule="auto"/>
              <w:jc w:val="left"/>
              <w:textAlignment w:val="auto"/>
              <w:rPr>
                <w:rFonts w:hint="default" w:ascii="Times New Roman" w:hAnsi="Times New Roman"/>
                <w:highlight w:val="none"/>
                <w:lang w:val="en-US" w:eastAsia="zh-CN"/>
              </w:rPr>
            </w:pPr>
          </w:p>
          <w:p>
            <w:pPr>
              <w:pStyle w:val="2"/>
              <w:rPr>
                <w:rFonts w:hint="default" w:ascii="Times New Roman" w:hAnsi="Times New Roman"/>
                <w:highlight w:val="none"/>
                <w:lang w:val="en-US" w:eastAsia="zh-CN"/>
              </w:rPr>
            </w:pPr>
          </w:p>
          <w:p>
            <w:pPr>
              <w:rPr>
                <w:rFonts w:hint="default" w:ascii="Times New Roman" w:hAnsi="Times New Roman"/>
                <w:highlight w:val="none"/>
                <w:lang w:val="en-US" w:eastAsia="zh-CN"/>
              </w:rPr>
            </w:pPr>
          </w:p>
          <w:p>
            <w:pPr>
              <w:pStyle w:val="2"/>
              <w:rPr>
                <w:rFonts w:hint="default" w:ascii="Times New Roman" w:hAnsi="Times New Roman"/>
                <w:highlight w:val="none"/>
                <w:lang w:val="en-US" w:eastAsia="zh-CN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default" w:ascii="Times New Roman" w:hAnsi="Times New Roman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1" w:hRule="exact"/>
          <w:jc w:val="center"/>
        </w:trPr>
        <w:tc>
          <w:tcPr>
            <w:tcW w:w="924" w:type="dxa"/>
            <w:gridSpan w:val="2"/>
            <w:noWrap w:val="0"/>
            <w:vAlign w:val="center"/>
          </w:tcPr>
          <w:p>
            <w:pPr>
              <w:pageBreakBefore w:val="0"/>
              <w:shd w:val="clear" w:color="auto" w:fill="auto"/>
              <w:kinsoku/>
              <w:wordWrap/>
              <w:overflowPunct/>
              <w:topLinePunct w:val="0"/>
              <w:bidi w:val="0"/>
              <w:snapToGrid/>
              <w:spacing w:beforeAutospacing="0" w:afterAutospacing="0" w:line="240" w:lineRule="auto"/>
              <w:ind w:right="420"/>
              <w:textAlignment w:val="auto"/>
              <w:rPr>
                <w:rFonts w:hint="eastAsia" w:ascii="Times New Roman" w:hAnsi="Times New Roman" w:eastAsia="仿宋_GB2312"/>
                <w:color w:val="auto"/>
                <w:highlight w:val="none"/>
              </w:rPr>
            </w:pPr>
          </w:p>
          <w:p>
            <w:pPr>
              <w:pageBreakBefore w:val="0"/>
              <w:shd w:val="clear" w:color="auto" w:fill="auto"/>
              <w:kinsoku/>
              <w:wordWrap/>
              <w:overflowPunct/>
              <w:topLinePunct w:val="0"/>
              <w:bidi w:val="0"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</w:rPr>
              <w:t>报</w:t>
            </w: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名</w:t>
            </w:r>
          </w:p>
          <w:p>
            <w:pPr>
              <w:pageBreakBefore w:val="0"/>
              <w:shd w:val="clear" w:color="auto" w:fill="auto"/>
              <w:kinsoku/>
              <w:wordWrap/>
              <w:overflowPunct/>
              <w:topLinePunct w:val="0"/>
              <w:bidi w:val="0"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</w:rPr>
              <w:t>人员</w:t>
            </w:r>
          </w:p>
          <w:p>
            <w:pPr>
              <w:pageBreakBefore w:val="0"/>
              <w:shd w:val="clear" w:color="auto" w:fill="auto"/>
              <w:kinsoku/>
              <w:wordWrap/>
              <w:overflowPunct/>
              <w:topLinePunct w:val="0"/>
              <w:bidi w:val="0"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Times New Roman" w:hAnsi="Times New Roman" w:eastAsia="仿宋_GB2312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</w:rPr>
              <w:t>承诺</w:t>
            </w:r>
          </w:p>
        </w:tc>
        <w:tc>
          <w:tcPr>
            <w:tcW w:w="8313" w:type="dxa"/>
            <w:gridSpan w:val="8"/>
            <w:noWrap w:val="0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ageBreakBefore w:val="0"/>
              <w:shd w:val="clear" w:color="auto" w:fill="auto"/>
              <w:kinsoku/>
              <w:wordWrap/>
              <w:overflowPunct/>
              <w:topLinePunct w:val="0"/>
              <w:bidi w:val="0"/>
              <w:snapToGrid/>
              <w:spacing w:beforeAutospacing="0" w:afterAutospacing="0" w:line="240" w:lineRule="auto"/>
              <w:ind w:firstLine="420" w:firstLineChars="200"/>
              <w:textAlignment w:val="auto"/>
              <w:rPr>
                <w:rFonts w:hint="eastAsia" w:ascii="Times New Roman" w:hAnsi="Times New Roman" w:eastAsia="仿宋_GB2312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highlight w:val="none"/>
                <w:lang w:eastAsia="zh-CN"/>
              </w:rPr>
              <w:t>1.</w:t>
            </w:r>
            <w:r>
              <w:rPr>
                <w:rFonts w:hint="eastAsia" w:ascii="Times New Roman" w:hAnsi="Times New Roman" w:eastAsia="仿宋_GB2312"/>
                <w:color w:val="auto"/>
                <w:highlight w:val="none"/>
              </w:rPr>
              <w:t>诚信参与</w:t>
            </w:r>
            <w:r>
              <w:rPr>
                <w:rFonts w:hint="eastAsia" w:ascii="Times New Roman" w:hAnsi="Times New Roman" w:eastAsia="仿宋_GB2312"/>
                <w:color w:val="auto"/>
                <w:highlight w:val="none"/>
                <w:lang w:val="en-US" w:eastAsia="zh-CN"/>
              </w:rPr>
              <w:t>就业见习</w:t>
            </w:r>
            <w:r>
              <w:rPr>
                <w:rFonts w:hint="eastAsia" w:ascii="Times New Roman" w:hAnsi="Times New Roman" w:eastAsia="仿宋_GB2312"/>
                <w:color w:val="auto"/>
                <w:highlight w:val="none"/>
              </w:rPr>
              <w:t>的各个环节，不弄虚作假，不违纪违规</w:t>
            </w:r>
            <w:r>
              <w:rPr>
                <w:rFonts w:hint="eastAsia" w:ascii="Times New Roman" w:hAnsi="Times New Roman" w:eastAsia="仿宋_GB2312"/>
                <w:color w:val="auto"/>
                <w:highlight w:val="none"/>
                <w:lang w:eastAsia="zh-CN"/>
              </w:rPr>
              <w:t>。本人</w:t>
            </w:r>
            <w:r>
              <w:rPr>
                <w:rFonts w:hint="eastAsia" w:ascii="Times New Roman" w:hAnsi="Times New Roman" w:eastAsia="仿宋_GB2312"/>
                <w:color w:val="auto"/>
                <w:highlight w:val="none"/>
              </w:rPr>
              <w:t>填写的信息及提供的材料均合法、真实、有效，符合报</w:t>
            </w:r>
            <w:r>
              <w:rPr>
                <w:rFonts w:hint="eastAsia" w:ascii="Times New Roman" w:hAnsi="Times New Roman" w:eastAsia="仿宋_GB2312"/>
                <w:color w:val="auto"/>
                <w:highlight w:val="none"/>
                <w:lang w:val="en-US" w:eastAsia="zh-CN"/>
              </w:rPr>
              <w:t>名岗位</w:t>
            </w:r>
            <w:r>
              <w:rPr>
                <w:rFonts w:hint="eastAsia" w:ascii="Times New Roman" w:hAnsi="Times New Roman" w:eastAsia="仿宋_GB2312"/>
                <w:color w:val="auto"/>
                <w:highlight w:val="none"/>
              </w:rPr>
              <w:t>所需的资格条件。如有弄虚作假</w:t>
            </w:r>
            <w:r>
              <w:rPr>
                <w:rFonts w:hint="eastAsia" w:ascii="Times New Roman" w:hAnsi="Times New Roman" w:eastAsia="仿宋_GB2312"/>
                <w:color w:val="auto"/>
                <w:highlight w:val="none"/>
                <w:lang w:eastAsia="zh-CN"/>
              </w:rPr>
              <w:t>、</w:t>
            </w:r>
            <w:r>
              <w:rPr>
                <w:rFonts w:hint="eastAsia" w:ascii="Times New Roman" w:hAnsi="Times New Roman" w:eastAsia="仿宋_GB2312"/>
                <w:color w:val="auto"/>
                <w:highlight w:val="none"/>
                <w:lang w:val="en-US" w:eastAsia="zh-CN"/>
              </w:rPr>
              <w:t>对信息了解不清晰</w:t>
            </w:r>
            <w:r>
              <w:rPr>
                <w:rFonts w:hint="eastAsia" w:ascii="Times New Roman" w:hAnsi="Times New Roman" w:eastAsia="仿宋_GB2312"/>
                <w:color w:val="auto"/>
                <w:highlight w:val="none"/>
              </w:rPr>
              <w:t>或填写失实、失误，承诺自动放弃</w:t>
            </w:r>
            <w:r>
              <w:rPr>
                <w:rFonts w:hint="eastAsia" w:ascii="Times New Roman" w:hAnsi="Times New Roman" w:eastAsia="仿宋_GB2312"/>
                <w:color w:val="auto"/>
                <w:highlight w:val="none"/>
                <w:lang w:val="en-US" w:eastAsia="zh-CN"/>
              </w:rPr>
              <w:t>就业见习</w:t>
            </w:r>
            <w:r>
              <w:rPr>
                <w:rFonts w:hint="eastAsia" w:ascii="Times New Roman" w:hAnsi="Times New Roman" w:eastAsia="仿宋_GB2312"/>
                <w:color w:val="auto"/>
                <w:highlight w:val="none"/>
              </w:rPr>
              <w:t>资格。</w:t>
            </w:r>
          </w:p>
          <w:p>
            <w:pPr>
              <w:pageBreakBefore w:val="0"/>
              <w:shd w:val="clear" w:color="auto" w:fill="auto"/>
              <w:kinsoku/>
              <w:wordWrap/>
              <w:overflowPunct/>
              <w:topLinePunct w:val="0"/>
              <w:bidi w:val="0"/>
              <w:snapToGrid/>
              <w:spacing w:beforeAutospacing="0" w:afterAutospacing="0" w:line="240" w:lineRule="auto"/>
              <w:ind w:firstLine="420" w:firstLineChars="200"/>
              <w:textAlignment w:val="auto"/>
              <w:rPr>
                <w:rFonts w:hint="eastAsia" w:ascii="Times New Roman" w:hAnsi="Times New Roman" w:eastAsia="仿宋_GB2312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highlight w:val="none"/>
                <w:lang w:eastAsia="zh-CN"/>
              </w:rPr>
              <w:t>2.</w:t>
            </w:r>
            <w:r>
              <w:rPr>
                <w:rFonts w:hint="eastAsia" w:ascii="Times New Roman" w:hAnsi="Times New Roman" w:eastAsia="仿宋_GB2312"/>
                <w:color w:val="auto"/>
                <w:highlight w:val="none"/>
              </w:rPr>
              <w:t>保证所填报的手机号码在</w:t>
            </w:r>
            <w:r>
              <w:rPr>
                <w:rFonts w:hint="eastAsia" w:ascii="Times New Roman" w:hAnsi="Times New Roman" w:eastAsia="仿宋_GB2312"/>
                <w:color w:val="auto"/>
                <w:highlight w:val="none"/>
                <w:lang w:val="en-US" w:eastAsia="zh-CN"/>
              </w:rPr>
              <w:t>报名</w:t>
            </w:r>
            <w:r>
              <w:rPr>
                <w:rFonts w:hint="eastAsia" w:ascii="Times New Roman" w:hAnsi="Times New Roman" w:eastAsia="仿宋_GB2312"/>
                <w:color w:val="auto"/>
                <w:highlight w:val="none"/>
              </w:rPr>
              <w:t>期间通讯畅通，否则错过重要信息而影响</w:t>
            </w:r>
            <w:r>
              <w:rPr>
                <w:rFonts w:hint="eastAsia" w:ascii="Times New Roman" w:hAnsi="Times New Roman" w:eastAsia="仿宋_GB2312"/>
                <w:color w:val="auto"/>
                <w:highlight w:val="none"/>
                <w:lang w:val="en-US" w:eastAsia="zh-CN"/>
              </w:rPr>
              <w:t>就业见习</w:t>
            </w:r>
            <w:r>
              <w:rPr>
                <w:rFonts w:hint="eastAsia" w:ascii="Times New Roman" w:hAnsi="Times New Roman" w:eastAsia="仿宋_GB2312"/>
                <w:color w:val="auto"/>
                <w:highlight w:val="none"/>
              </w:rPr>
              <w:t>，责任自负。</w:t>
            </w:r>
          </w:p>
          <w:p>
            <w:pPr>
              <w:pageBreakBefore w:val="0"/>
              <w:shd w:val="clear" w:color="auto" w:fill="auto"/>
              <w:kinsoku/>
              <w:wordWrap/>
              <w:overflowPunct/>
              <w:topLinePunct w:val="0"/>
              <w:bidi w:val="0"/>
              <w:snapToGrid/>
              <w:spacing w:beforeAutospacing="0" w:afterAutospacing="0" w:line="240" w:lineRule="auto"/>
              <w:ind w:left="1155" w:leftChars="450" w:hanging="210" w:hangingChars="100"/>
              <w:jc w:val="left"/>
              <w:textAlignment w:val="auto"/>
              <w:rPr>
                <w:rFonts w:hint="eastAsia" w:ascii="Times New Roman" w:hAnsi="Times New Roman" w:eastAsia="仿宋_GB2312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highlight w:val="none"/>
              </w:rPr>
              <w:t xml:space="preserve">                          </w:t>
            </w:r>
          </w:p>
          <w:p>
            <w:pPr>
              <w:pageBreakBefore w:val="0"/>
              <w:shd w:val="clear" w:color="auto" w:fill="auto"/>
              <w:kinsoku/>
              <w:wordWrap/>
              <w:overflowPunct/>
              <w:topLinePunct w:val="0"/>
              <w:bidi w:val="0"/>
              <w:snapToGrid/>
              <w:spacing w:beforeAutospacing="0" w:afterAutospacing="0" w:line="240" w:lineRule="auto"/>
              <w:ind w:left="1155" w:leftChars="450" w:hanging="210" w:hangingChars="100"/>
              <w:jc w:val="center"/>
              <w:textAlignment w:val="auto"/>
              <w:rPr>
                <w:rFonts w:hint="eastAsia" w:ascii="Times New Roman" w:hAnsi="Times New Roman" w:eastAsia="仿宋_GB2312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highlight w:val="none"/>
              </w:rPr>
              <w:t>报</w:t>
            </w:r>
            <w:r>
              <w:rPr>
                <w:rFonts w:hint="eastAsia" w:ascii="Times New Roman" w:hAnsi="Times New Roman" w:eastAsia="仿宋_GB2312"/>
                <w:color w:val="auto"/>
                <w:highlight w:val="none"/>
                <w:lang w:val="en-US" w:eastAsia="zh-CN"/>
              </w:rPr>
              <w:t>名</w:t>
            </w:r>
            <w:r>
              <w:rPr>
                <w:rFonts w:hint="eastAsia" w:ascii="Times New Roman" w:hAnsi="Times New Roman" w:eastAsia="仿宋_GB2312"/>
                <w:color w:val="auto"/>
                <w:highlight w:val="none"/>
              </w:rPr>
              <w:t>人员签名：</w:t>
            </w:r>
            <w:r>
              <w:rPr>
                <w:rFonts w:hint="eastAsia" w:ascii="Times New Roman" w:hAnsi="Times New Roman" w:eastAsia="仿宋_GB2312"/>
                <w:color w:val="auto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/>
                <w:color w:val="auto"/>
                <w:highlight w:val="none"/>
              </w:rPr>
              <w:t xml:space="preserve">         </w:t>
            </w:r>
          </w:p>
          <w:p>
            <w:pPr>
              <w:pageBreakBefore w:val="0"/>
              <w:shd w:val="clear" w:color="auto" w:fill="auto"/>
              <w:kinsoku/>
              <w:wordWrap/>
              <w:overflowPunct/>
              <w:topLinePunct w:val="0"/>
              <w:bidi w:val="0"/>
              <w:snapToGrid/>
              <w:spacing w:beforeAutospacing="0" w:afterAutospacing="0" w:line="240" w:lineRule="auto"/>
              <w:ind w:left="1155" w:leftChars="550" w:firstLine="4830" w:firstLineChars="2300"/>
              <w:jc w:val="left"/>
              <w:textAlignment w:val="auto"/>
              <w:rPr>
                <w:rFonts w:hint="eastAsia" w:ascii="Times New Roman" w:hAnsi="Times New Roman" w:eastAsia="仿宋_GB2312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highlight w:val="none"/>
              </w:rPr>
              <w:t>年    月     日</w:t>
            </w:r>
          </w:p>
        </w:tc>
      </w:tr>
    </w:tbl>
    <w:p>
      <w:pPr>
        <w:jc w:val="both"/>
        <w:rPr>
          <w:rFonts w:hint="eastAsia" w:ascii="Times New Roman" w:hAnsi="Times New Roman" w:eastAsia="方正小标宋_GBK" w:cs="方正小标宋_GBK"/>
          <w:sz w:val="44"/>
          <w:szCs w:val="44"/>
          <w:highlight w:val="none"/>
        </w:rPr>
      </w:pPr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207041"/>
    <w:rsid w:val="02FB59F6"/>
    <w:rsid w:val="06534F21"/>
    <w:rsid w:val="077A01F3"/>
    <w:rsid w:val="0C984A60"/>
    <w:rsid w:val="121C0467"/>
    <w:rsid w:val="13474F1B"/>
    <w:rsid w:val="1BAA0E7E"/>
    <w:rsid w:val="20780B40"/>
    <w:rsid w:val="2A5003C6"/>
    <w:rsid w:val="2DBB7760"/>
    <w:rsid w:val="2F101800"/>
    <w:rsid w:val="2FDD4DC3"/>
    <w:rsid w:val="3065552E"/>
    <w:rsid w:val="37CD5041"/>
    <w:rsid w:val="3ADF1DE6"/>
    <w:rsid w:val="3CC70578"/>
    <w:rsid w:val="3F56419A"/>
    <w:rsid w:val="3FEE47FA"/>
    <w:rsid w:val="449B6165"/>
    <w:rsid w:val="45C63DDC"/>
    <w:rsid w:val="4BB61BBF"/>
    <w:rsid w:val="4F964C3E"/>
    <w:rsid w:val="526F0F0F"/>
    <w:rsid w:val="583C6070"/>
    <w:rsid w:val="596D317C"/>
    <w:rsid w:val="5CBE38D5"/>
    <w:rsid w:val="6A9A4492"/>
    <w:rsid w:val="6C036190"/>
    <w:rsid w:val="6F560671"/>
    <w:rsid w:val="750320E7"/>
    <w:rsid w:val="75827A44"/>
    <w:rsid w:val="799A1A60"/>
    <w:rsid w:val="7BB35C4D"/>
    <w:rsid w:val="7F284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2">
    <w:name w:val="heading 4"/>
    <w:basedOn w:val="1"/>
    <w:next w:val="1"/>
    <w:qFormat/>
    <w:uiPriority w:val="9"/>
    <w:pPr>
      <w:keepNext/>
      <w:keepLines/>
      <w:spacing w:before="280" w:after="290" w:line="376" w:lineRule="auto"/>
      <w:ind w:firstLine="250" w:firstLineChars="250"/>
      <w:outlineLvl w:val="3"/>
    </w:pPr>
    <w:rPr>
      <w:rFonts w:ascii="Cambria" w:hAnsi="Cambria" w:cs="Cambria"/>
      <w:b/>
      <w:bCs/>
      <w:sz w:val="28"/>
      <w:szCs w:val="28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2211</Words>
  <Characters>2383</Characters>
  <Lines>0</Lines>
  <Paragraphs>0</Paragraphs>
  <TotalTime>110</TotalTime>
  <ScaleCrop>false</ScaleCrop>
  <LinksUpToDate>false</LinksUpToDate>
  <CharactersWithSpaces>2434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2025-07-14T05:39:00Z</dcterms:created>
  <dc:creator>HP</dc:creator>
  <cp:lastModifiedBy>秋色如水</cp:lastModifiedBy>
  <cp:lastPrinted>2025-07-15T06:34:00Z</cp:lastPrinted>
  <dcterms:modified xsi:type="dcterms:W3CDTF">2025-07-15T07:14:30Z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  <property fmtid="{D5CDD505-2E9C-101B-9397-08002B2CF9AE}" pid="3" name="KSOTemplateDocerSaveRecord">
    <vt:lpwstr>eyJoZGlkIjoiOTc3OWFhNTYyMDZmMDYxZTJhZTgzYjJkODE2YTIwODUiLCJ1c2VySWQiOiIxMTM0MTkzNTM2In0=</vt:lpwstr>
  </property>
  <property fmtid="{D5CDD505-2E9C-101B-9397-08002B2CF9AE}" pid="4" name="ICV">
    <vt:lpwstr>573F90FFF1A3402FBB31D68C6AB86667_12</vt:lpwstr>
  </property>
</Properties>
</file>