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E89A9">
      <w:pPr>
        <w:rPr>
          <w:rFonts w:hint="eastAsia"/>
        </w:rPr>
      </w:pPr>
    </w:p>
    <w:p w14:paraId="7412F386">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0" w:firstLineChars="0"/>
        <w:textAlignment w:val="baseline"/>
        <w:rPr>
          <w:rFonts w:hint="eastAsia" w:ascii="仿宋" w:hAnsi="仿宋" w:eastAsia="仿宋" w:cs="仿宋"/>
          <w:b/>
          <w:bCs/>
          <w:kern w:val="0"/>
          <w:sz w:val="28"/>
          <w:szCs w:val="28"/>
          <w:lang w:val="en-US" w:eastAsia="zh-CN"/>
        </w:rPr>
      </w:pPr>
      <w:r>
        <w:rPr>
          <w:rFonts w:hint="eastAsia" w:ascii="仿宋" w:hAnsi="仿宋" w:eastAsia="仿宋" w:cs="仿宋"/>
          <w:b/>
          <w:bCs/>
          <w:kern w:val="0"/>
          <w:sz w:val="28"/>
          <w:szCs w:val="28"/>
          <w:lang w:val="en-US" w:eastAsia="zh-CN"/>
        </w:rPr>
        <w:t>采购参数：</w:t>
      </w:r>
    </w:p>
    <w:p w14:paraId="7650CD31">
      <w:pPr>
        <w:numPr>
          <w:ilvl w:val="0"/>
          <w:numId w:val="2"/>
        </w:numPr>
        <w:ind w:left="425" w:leftChars="0" w:hanging="425" w:firstLineChars="0"/>
        <w:rPr>
          <w:rFonts w:ascii="仿宋" w:hAnsi="仿宋" w:eastAsia="仿宋" w:cs="仿宋"/>
          <w:b/>
          <w:bCs/>
          <w:kern w:val="0"/>
          <w:sz w:val="28"/>
          <w:szCs w:val="28"/>
        </w:rPr>
      </w:pPr>
      <w:r>
        <w:rPr>
          <w:rFonts w:hint="eastAsia" w:ascii="仿宋" w:hAnsi="仿宋" w:eastAsia="仿宋" w:cs="仿宋"/>
          <w:b/>
          <w:bCs/>
          <w:kern w:val="0"/>
          <w:sz w:val="28"/>
          <w:szCs w:val="28"/>
        </w:rPr>
        <w:t>初效过滤器</w:t>
      </w:r>
    </w:p>
    <w:p w14:paraId="7E7E6F29">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ascii="仿宋" w:hAnsi="仿宋" w:eastAsia="仿宋" w:cs="仿宋"/>
          <w:kern w:val="0"/>
          <w:sz w:val="28"/>
          <w:szCs w:val="28"/>
        </w:rPr>
      </w:pPr>
      <w:r>
        <w:rPr>
          <w:rFonts w:hint="eastAsia" w:ascii="仿宋" w:hAnsi="仿宋" w:eastAsia="仿宋" w:cs="仿宋"/>
          <w:kern w:val="0"/>
          <w:sz w:val="28"/>
          <w:szCs w:val="28"/>
        </w:rPr>
        <w:t>1.1外框采用不低于1.0mm厚铝合金型材外框；</w:t>
      </w:r>
    </w:p>
    <w:p w14:paraId="1D0FEA81">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ascii="仿宋" w:hAnsi="仿宋" w:eastAsia="仿宋" w:cs="仿宋"/>
          <w:kern w:val="0"/>
          <w:sz w:val="28"/>
          <w:szCs w:val="28"/>
        </w:rPr>
      </w:pPr>
      <w:r>
        <w:rPr>
          <w:rFonts w:hint="eastAsia" w:ascii="仿宋" w:hAnsi="仿宋" w:eastAsia="仿宋" w:cs="仿宋"/>
          <w:kern w:val="0"/>
          <w:sz w:val="28"/>
          <w:szCs w:val="28"/>
        </w:rPr>
        <w:t>1.2骨架采用4.0粗丝钢丝固定模式，滤料呈线递增式褶状结构（折距保证不大于50mm），具有很高的容尘量；</w:t>
      </w:r>
    </w:p>
    <w:p w14:paraId="27C944D6">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ascii="仿宋" w:hAnsi="仿宋" w:eastAsia="仿宋" w:cs="仿宋"/>
          <w:kern w:val="0"/>
          <w:sz w:val="28"/>
          <w:szCs w:val="28"/>
        </w:rPr>
      </w:pPr>
      <w:r>
        <w:rPr>
          <w:rFonts w:hint="eastAsia" w:ascii="仿宋" w:hAnsi="仿宋" w:eastAsia="仿宋" w:cs="仿宋"/>
          <w:kern w:val="0"/>
          <w:sz w:val="28"/>
          <w:szCs w:val="28"/>
        </w:rPr>
        <w:t>1.3滤料与外框体压边处密封剂密封性良好，以防漏气；初效过滤器滤料采用优质纤维递增式滤材（需表面高温烫平处理，保证不掉丝），要求耐温达到100 ℃ 滤料厚度</w:t>
      </w:r>
      <w:r>
        <w:rPr>
          <w:rFonts w:hint="eastAsia" w:ascii="仿宋" w:hAnsi="仿宋" w:eastAsia="仿宋" w:cs="仿宋"/>
          <w:color w:val="000000"/>
          <w:kern w:val="0"/>
          <w:sz w:val="28"/>
          <w:szCs w:val="28"/>
        </w:rPr>
        <w:t>≥</w:t>
      </w:r>
      <w:r>
        <w:rPr>
          <w:rFonts w:hint="eastAsia" w:ascii="仿宋" w:hAnsi="仿宋" w:eastAsia="仿宋" w:cs="仿宋"/>
          <w:kern w:val="0"/>
          <w:sz w:val="28"/>
          <w:szCs w:val="28"/>
        </w:rPr>
        <w:t>5mm；</w:t>
      </w:r>
    </w:p>
    <w:p w14:paraId="68CB6E86">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ascii="仿宋" w:hAnsi="仿宋" w:eastAsia="仿宋" w:cs="仿宋"/>
          <w:kern w:val="0"/>
          <w:sz w:val="28"/>
          <w:szCs w:val="28"/>
        </w:rPr>
      </w:pPr>
      <w:r>
        <w:rPr>
          <w:rFonts w:hint="eastAsia" w:ascii="仿宋" w:hAnsi="仿宋" w:eastAsia="仿宋" w:cs="仿宋"/>
          <w:kern w:val="0"/>
          <w:sz w:val="28"/>
          <w:szCs w:val="28"/>
        </w:rPr>
        <w:t>1.4初效过滤器：G4（EN779）平均计重效率≥90%(ASHRE 52.1-1992)；</w:t>
      </w:r>
    </w:p>
    <w:p w14:paraId="6EB99F63">
      <w:pPr>
        <w:numPr>
          <w:ilvl w:val="0"/>
          <w:numId w:val="2"/>
        </w:numPr>
        <w:ind w:left="425" w:leftChars="0" w:hanging="425" w:firstLineChars="0"/>
        <w:rPr>
          <w:rFonts w:ascii="仿宋" w:hAnsi="仿宋" w:eastAsia="仿宋" w:cs="仿宋"/>
          <w:b/>
          <w:bCs/>
          <w:kern w:val="0"/>
          <w:sz w:val="28"/>
          <w:szCs w:val="28"/>
        </w:rPr>
      </w:pPr>
      <w:r>
        <w:rPr>
          <w:rFonts w:hint="eastAsia" w:ascii="仿宋" w:hAnsi="仿宋" w:eastAsia="仿宋" w:cs="仿宋"/>
          <w:b/>
          <w:bCs/>
          <w:kern w:val="0"/>
          <w:sz w:val="28"/>
          <w:szCs w:val="28"/>
        </w:rPr>
        <w:t>中效板式过滤器</w:t>
      </w:r>
    </w:p>
    <w:p w14:paraId="7DFBC2D5">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2.1外框采用不低于1.0mm厚铝合金型材外框；</w:t>
      </w:r>
    </w:p>
    <w:p w14:paraId="5E6313C4">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2.</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滤料与外框体压边处密封剂密封性良好，以防漏气；中效过滤器滤料采用优质玻璃纤维滤材（需表面高温烫平处理，保证不掉丝），要求耐温达到100 ℃。</w:t>
      </w:r>
    </w:p>
    <w:p w14:paraId="52434FEB">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效率等级：中效过滤器：F5（EN779）（比色法）效率≥65%(ASHRE 52.1-1992)；</w:t>
      </w:r>
    </w:p>
    <w:p w14:paraId="1DD2E8F2">
      <w:pPr>
        <w:numPr>
          <w:ilvl w:val="0"/>
          <w:numId w:val="2"/>
        </w:numPr>
        <w:ind w:left="425" w:leftChars="0" w:hanging="425" w:firstLineChars="0"/>
        <w:rPr>
          <w:rFonts w:ascii="仿宋" w:hAnsi="仿宋" w:eastAsia="仿宋" w:cs="仿宋"/>
          <w:b/>
          <w:bCs/>
          <w:kern w:val="0"/>
          <w:sz w:val="28"/>
          <w:szCs w:val="28"/>
        </w:rPr>
      </w:pPr>
      <w:r>
        <w:rPr>
          <w:rFonts w:hint="eastAsia" w:ascii="仿宋" w:hAnsi="仿宋" w:eastAsia="仿宋" w:cs="仿宋"/>
          <w:b/>
          <w:bCs/>
          <w:kern w:val="0"/>
          <w:sz w:val="28"/>
          <w:szCs w:val="28"/>
        </w:rPr>
        <w:t>中效袋式过滤器</w:t>
      </w:r>
    </w:p>
    <w:p w14:paraId="688FFD00">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3.1外框采用不低于1.0mm 铝合金型材外框；</w:t>
      </w:r>
    </w:p>
    <w:p w14:paraId="64E86A9C">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3.2铝合金压条、内框采用铝合金折叠支撑架整体固定模式；</w:t>
      </w:r>
    </w:p>
    <w:p w14:paraId="620079C8">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3.3滤料与外框体压边处密封剂及铝合金压条密封性良好，以防漏气；</w:t>
      </w:r>
    </w:p>
    <w:p w14:paraId="0ED92E1A">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 xml:space="preserve">3.4滤料采用优质玻璃纤维滤材（需表面高温烫平处理，保证不掉丝），要求耐温达到100 ℃； </w:t>
      </w:r>
    </w:p>
    <w:p w14:paraId="41B543F7">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3.5效率等级：F8（EN779）（比色法）效率≥91%(ASHRE 52.1-1992)；</w:t>
      </w:r>
    </w:p>
    <w:p w14:paraId="55632588">
      <w:pPr>
        <w:numPr>
          <w:ilvl w:val="0"/>
          <w:numId w:val="2"/>
        </w:numPr>
        <w:ind w:left="425" w:leftChars="0" w:hanging="425" w:firstLineChars="0"/>
        <w:rPr>
          <w:rFonts w:ascii="仿宋" w:hAnsi="仿宋" w:eastAsia="仿宋" w:cs="仿宋"/>
          <w:b/>
          <w:bCs/>
          <w:kern w:val="0"/>
          <w:sz w:val="28"/>
          <w:szCs w:val="28"/>
        </w:rPr>
      </w:pPr>
      <w:r>
        <w:rPr>
          <w:rFonts w:hint="eastAsia" w:ascii="仿宋" w:hAnsi="仿宋" w:eastAsia="仿宋" w:cs="仿宋"/>
          <w:b/>
          <w:bCs/>
          <w:kern w:val="0"/>
          <w:sz w:val="28"/>
          <w:szCs w:val="28"/>
        </w:rPr>
        <w:t>塑框亚高效过滤器</w:t>
      </w:r>
    </w:p>
    <w:p w14:paraId="204D5AED">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4.1 HV超细、防潮耐高湿、耐火型玻璃纤维滤纸；</w:t>
      </w:r>
    </w:p>
    <w:p w14:paraId="301B1236">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4.2 V型结构、无隔板滤芯，黑色塑料外框；</w:t>
      </w:r>
    </w:p>
    <w:p w14:paraId="49212EEB">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4.3密封胶采用耐高温聚氨酯密封；</w:t>
      </w:r>
    </w:p>
    <w:p w14:paraId="78892AF8">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4.4效率等级：H10（CENEN1822-1）MPPS≥95% @0.5um；</w:t>
      </w:r>
    </w:p>
    <w:p w14:paraId="79F0E16C">
      <w:pPr>
        <w:numPr>
          <w:ilvl w:val="0"/>
          <w:numId w:val="2"/>
        </w:numPr>
        <w:ind w:left="425" w:leftChars="0" w:hanging="425" w:firstLineChars="0"/>
        <w:rPr>
          <w:rFonts w:ascii="仿宋" w:hAnsi="仿宋" w:eastAsia="仿宋" w:cs="仿宋"/>
          <w:b/>
          <w:bCs/>
          <w:kern w:val="0"/>
          <w:sz w:val="28"/>
          <w:szCs w:val="28"/>
        </w:rPr>
      </w:pPr>
      <w:r>
        <w:rPr>
          <w:rFonts w:hint="eastAsia" w:ascii="仿宋" w:hAnsi="仿宋" w:eastAsia="仿宋" w:cs="仿宋"/>
          <w:b/>
          <w:bCs/>
          <w:kern w:val="0"/>
          <w:sz w:val="28"/>
          <w:szCs w:val="28"/>
        </w:rPr>
        <w:t>新风过滤网</w:t>
      </w:r>
    </w:p>
    <w:p w14:paraId="180EFB04">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5.1外框采用不低于1.0mm铝合金型材外框</w:t>
      </w:r>
    </w:p>
    <w:p w14:paraId="5429272D">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5.2护网采用SUS304 菱形网，外表银色烤漆</w:t>
      </w:r>
    </w:p>
    <w:p w14:paraId="4DFFF5B7">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5.3滤料与外框体压边处密封剂密封性良好，以防漏气；滤料采用优质化学纤维（需表面高温烫平处理，保证不掉丝），要求耐温达到70 ℃ 滤料厚度≥5mm；</w:t>
      </w:r>
    </w:p>
    <w:p w14:paraId="763F7E77">
      <w:pPr>
        <w:numPr>
          <w:ilvl w:val="0"/>
          <w:numId w:val="2"/>
        </w:numPr>
        <w:ind w:left="425" w:leftChars="0" w:hanging="425" w:firstLineChars="0"/>
        <w:rPr>
          <w:rFonts w:hint="eastAsia" w:ascii="仿宋" w:hAnsi="仿宋" w:eastAsia="仿宋" w:cs="仿宋"/>
          <w:b/>
          <w:bCs/>
          <w:kern w:val="0"/>
          <w:sz w:val="28"/>
          <w:szCs w:val="28"/>
        </w:rPr>
      </w:pPr>
      <w:r>
        <w:rPr>
          <w:rFonts w:hint="eastAsia" w:ascii="仿宋" w:hAnsi="仿宋" w:eastAsia="仿宋" w:cs="仿宋"/>
          <w:b/>
          <w:bCs/>
          <w:kern w:val="0"/>
          <w:sz w:val="28"/>
          <w:szCs w:val="28"/>
        </w:rPr>
        <w:t>亚高效过滤器</w:t>
      </w:r>
    </w:p>
    <w:p w14:paraId="77AF32E9">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6.1 HV超细、防潮耐高湿、耐火型玻璃纤维滤纸</w:t>
      </w:r>
    </w:p>
    <w:p w14:paraId="078E5883">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 xml:space="preserve">6.2 外框采用不低于1.0mm铝合金边框 </w:t>
      </w:r>
    </w:p>
    <w:p w14:paraId="0B92B0F3">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6.3中间采用铝箔分隔，防潮耐高湿</w:t>
      </w:r>
    </w:p>
    <w:p w14:paraId="0A0C623C">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6.4双面白色烤漆护网</w:t>
      </w:r>
    </w:p>
    <w:p w14:paraId="5DF04B11">
      <w:pPr>
        <w:numPr>
          <w:ilvl w:val="0"/>
          <w:numId w:val="2"/>
        </w:numPr>
        <w:ind w:left="425" w:leftChars="0" w:hanging="425" w:firstLineChars="0"/>
        <w:rPr>
          <w:rFonts w:hint="eastAsia" w:ascii="仿宋" w:hAnsi="仿宋" w:eastAsia="仿宋" w:cs="仿宋"/>
          <w:b/>
          <w:bCs/>
          <w:kern w:val="0"/>
          <w:sz w:val="28"/>
          <w:szCs w:val="28"/>
        </w:rPr>
      </w:pPr>
      <w:r>
        <w:rPr>
          <w:rFonts w:hint="eastAsia" w:ascii="仿宋" w:hAnsi="仿宋" w:eastAsia="仿宋" w:cs="仿宋"/>
          <w:b/>
          <w:bCs/>
          <w:kern w:val="0"/>
          <w:sz w:val="28"/>
          <w:szCs w:val="28"/>
        </w:rPr>
        <w:t>高效过滤器</w:t>
      </w:r>
    </w:p>
    <w:p w14:paraId="6FD6EADC">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7.1 HV超细、防潮耐高湿、耐火型玻璃纤维滤纸</w:t>
      </w:r>
    </w:p>
    <w:p w14:paraId="4CFF65D0">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 xml:space="preserve">7.2外框采用不低于1.0mm铝合金边框 </w:t>
      </w:r>
    </w:p>
    <w:p w14:paraId="5399DE55">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7.3双面白色烤漆护网</w:t>
      </w:r>
    </w:p>
    <w:p w14:paraId="04F69D42">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 xml:space="preserve">7.4密封垫采用PU发泡密封 </w:t>
      </w:r>
    </w:p>
    <w:p w14:paraId="7231AFB8">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7.5符合GB/T 14295-2019空气过滤器容尘量标准，提供第三方过滤器容尘量的检测报告， 检测报告内容至少含受试过滤器在0-520g每个测试时段过滤器的计重效率及阻力，以及每个测试时段过滤器发尘量阻力曲线图，原件备查。</w:t>
      </w:r>
    </w:p>
    <w:p w14:paraId="7F8A7144">
      <w:pPr>
        <w:numPr>
          <w:ilvl w:val="0"/>
          <w:numId w:val="2"/>
        </w:numPr>
        <w:ind w:left="425" w:leftChars="0" w:hanging="425" w:firstLineChars="0"/>
        <w:rPr>
          <w:rFonts w:hint="eastAsia" w:ascii="仿宋" w:hAnsi="仿宋" w:eastAsia="仿宋" w:cs="仿宋"/>
          <w:b/>
          <w:bCs/>
          <w:kern w:val="0"/>
          <w:sz w:val="28"/>
          <w:szCs w:val="28"/>
        </w:rPr>
      </w:pPr>
      <w:r>
        <w:rPr>
          <w:rFonts w:hint="eastAsia" w:ascii="仿宋" w:hAnsi="仿宋" w:eastAsia="仿宋" w:cs="仿宋"/>
          <w:b/>
          <w:bCs/>
          <w:kern w:val="0"/>
          <w:sz w:val="28"/>
          <w:szCs w:val="28"/>
        </w:rPr>
        <w:t>中效纸隔板过滤器</w:t>
      </w:r>
    </w:p>
    <w:p w14:paraId="70AD5E83">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8.1 HV超细、防潮耐高湿、耐火型玻璃纤维滤纸</w:t>
      </w:r>
    </w:p>
    <w:p w14:paraId="6C5BFE30">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 xml:space="preserve">8.2 外框采用不低于1.0mm铝合金边框 </w:t>
      </w:r>
    </w:p>
    <w:p w14:paraId="7BEE4C48">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rPr>
        <w:t>8.3 双面白色烤漆护网</w:t>
      </w:r>
    </w:p>
    <w:p w14:paraId="34253B9E">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0" w:firstLineChars="0"/>
        <w:textAlignment w:val="baseline"/>
        <w:rPr>
          <w:rFonts w:hint="eastAsia" w:ascii="仿宋" w:hAnsi="仿宋" w:eastAsia="仿宋" w:cs="仿宋"/>
          <w:b/>
          <w:bCs/>
          <w:kern w:val="0"/>
          <w:sz w:val="28"/>
          <w:szCs w:val="28"/>
          <w:lang w:val="en-US" w:eastAsia="zh-CN"/>
        </w:rPr>
      </w:pPr>
      <w:bookmarkStart w:id="0" w:name="_Toc236548240"/>
      <w:bookmarkStart w:id="1" w:name="_Toc525919019"/>
      <w:bookmarkStart w:id="2" w:name="_Toc481528244"/>
      <w:bookmarkStart w:id="3" w:name="_Toc411407145"/>
      <w:bookmarkStart w:id="4" w:name="_Toc77693426"/>
      <w:bookmarkStart w:id="5" w:name="_Toc58529638"/>
      <w:bookmarkStart w:id="6" w:name="_Toc479667025"/>
      <w:bookmarkStart w:id="7" w:name="_Toc77257534"/>
      <w:bookmarkStart w:id="8" w:name="_Toc462233443"/>
      <w:r>
        <w:rPr>
          <w:rFonts w:hint="eastAsia" w:ascii="仿宋" w:hAnsi="仿宋" w:eastAsia="仿宋" w:cs="仿宋"/>
          <w:b/>
          <w:bCs/>
          <w:kern w:val="0"/>
          <w:sz w:val="28"/>
          <w:szCs w:val="28"/>
          <w:lang w:val="en-US" w:eastAsia="zh-CN"/>
        </w:rPr>
        <w:t>付款条件</w:t>
      </w:r>
      <w:bookmarkEnd w:id="0"/>
      <w:bookmarkEnd w:id="1"/>
      <w:bookmarkEnd w:id="2"/>
      <w:bookmarkEnd w:id="3"/>
      <w:bookmarkEnd w:id="4"/>
      <w:bookmarkEnd w:id="5"/>
      <w:bookmarkEnd w:id="6"/>
      <w:bookmarkEnd w:id="7"/>
      <w:bookmarkEnd w:id="8"/>
    </w:p>
    <w:p w14:paraId="15BF7B1E">
      <w:pPr>
        <w:spacing w:line="500" w:lineRule="exact"/>
        <w:ind w:firstLine="562" w:firstLineChars="200"/>
        <w:contextualSpacing/>
        <w:jc w:val="left"/>
        <w:rPr>
          <w:rFonts w:hint="eastAsia" w:ascii="仿宋" w:hAnsi="仿宋" w:eastAsia="仿宋" w:cs="仿宋"/>
          <w:color w:val="000000"/>
          <w:kern w:val="0"/>
          <w:sz w:val="28"/>
          <w:szCs w:val="28"/>
          <w:u w:val="none"/>
        </w:rPr>
      </w:pPr>
      <w:bookmarkStart w:id="9" w:name="_Toc172776056"/>
      <w:bookmarkStart w:id="10" w:name="_Toc90180878"/>
      <w:bookmarkStart w:id="11" w:name="_Toc116895413"/>
      <w:bookmarkStart w:id="12" w:name="_Toc151886861"/>
      <w:bookmarkStart w:id="13" w:name="_Toc481528245"/>
      <w:bookmarkStart w:id="14" w:name="_Toc236548241"/>
      <w:bookmarkStart w:id="15" w:name="_Toc105315005"/>
      <w:bookmarkStart w:id="16" w:name="_Toc36974054"/>
      <w:bookmarkStart w:id="17" w:name="_Toc462233444"/>
      <w:bookmarkStart w:id="18" w:name="_Toc36867051"/>
      <w:bookmarkStart w:id="19" w:name="_Toc36973201"/>
      <w:bookmarkStart w:id="20" w:name="_Toc479667026"/>
      <w:bookmarkStart w:id="21" w:name="_Toc36974343"/>
      <w:bookmarkStart w:id="22" w:name="_Toc116869906"/>
      <w:bookmarkStart w:id="23" w:name="_Toc36973988"/>
      <w:bookmarkStart w:id="24" w:name="_Toc36974292"/>
      <w:bookmarkStart w:id="25" w:name="_Toc228091078"/>
      <w:bookmarkStart w:id="26" w:name="_Toc89791703"/>
      <w:bookmarkStart w:id="27" w:name="_Toc411407146"/>
      <w:bookmarkStart w:id="28" w:name="_Toc37236850"/>
      <w:bookmarkStart w:id="29" w:name="_Toc36974210"/>
      <w:bookmarkStart w:id="30" w:name="_Toc36885857"/>
      <w:bookmarkStart w:id="31" w:name="_Toc89791601"/>
      <w:bookmarkStart w:id="32" w:name="_Toc525919020"/>
      <w:r>
        <w:rPr>
          <w:rFonts w:hint="eastAsia" w:ascii="仿宋" w:hAnsi="仿宋" w:eastAsia="仿宋" w:cs="仿宋"/>
          <w:b/>
          <w:sz w:val="28"/>
          <w:szCs w:val="28"/>
        </w:rPr>
        <w:t>付款方式</w:t>
      </w:r>
      <w:r>
        <w:rPr>
          <w:rFonts w:hint="eastAsia" w:ascii="仿宋" w:hAnsi="仿宋" w:eastAsia="仿宋" w:cs="仿宋"/>
          <w:b/>
          <w:sz w:val="28"/>
          <w:szCs w:val="28"/>
          <w:lang w:eastAsia="zh-CN"/>
        </w:rPr>
        <w:t>：分批次付款。根据</w:t>
      </w:r>
      <w:r>
        <w:rPr>
          <w:rFonts w:hint="eastAsia" w:ascii="仿宋" w:hAnsi="仿宋" w:eastAsia="仿宋" w:cs="仿宋"/>
          <w:b/>
          <w:sz w:val="28"/>
          <w:szCs w:val="28"/>
          <w:lang w:val="en-US" w:eastAsia="zh-CN"/>
        </w:rPr>
        <w:t>甲方</w:t>
      </w:r>
      <w:r>
        <w:rPr>
          <w:rFonts w:hint="eastAsia" w:ascii="仿宋" w:hAnsi="仿宋" w:eastAsia="仿宋" w:cs="仿宋"/>
          <w:b/>
          <w:sz w:val="28"/>
          <w:szCs w:val="28"/>
          <w:lang w:eastAsia="zh-CN"/>
        </w:rPr>
        <w:t>需求提供相应数量的货物并安装调试完成，经</w:t>
      </w:r>
      <w:r>
        <w:rPr>
          <w:rFonts w:hint="eastAsia" w:ascii="仿宋" w:hAnsi="仿宋" w:eastAsia="仿宋" w:cs="仿宋"/>
          <w:b/>
          <w:sz w:val="28"/>
          <w:szCs w:val="28"/>
          <w:lang w:val="en-US" w:eastAsia="zh-CN"/>
        </w:rPr>
        <w:t>甲方</w:t>
      </w:r>
      <w:r>
        <w:rPr>
          <w:rFonts w:hint="eastAsia" w:ascii="仿宋" w:hAnsi="仿宋" w:eastAsia="仿宋" w:cs="仿宋"/>
          <w:b/>
          <w:sz w:val="28"/>
          <w:szCs w:val="28"/>
          <w:lang w:eastAsia="zh-CN"/>
        </w:rPr>
        <w:t>验收合格后，</w:t>
      </w:r>
      <w:r>
        <w:rPr>
          <w:rFonts w:hint="eastAsia" w:ascii="仿宋" w:hAnsi="仿宋" w:eastAsia="仿宋" w:cs="仿宋"/>
          <w:b/>
          <w:sz w:val="28"/>
          <w:szCs w:val="28"/>
          <w:lang w:val="en-US" w:eastAsia="zh-CN"/>
        </w:rPr>
        <w:t>乙方</w:t>
      </w:r>
      <w:r>
        <w:rPr>
          <w:rFonts w:hint="eastAsia" w:ascii="仿宋" w:hAnsi="仿宋" w:eastAsia="仿宋" w:cs="仿宋"/>
          <w:b/>
          <w:sz w:val="28"/>
          <w:szCs w:val="28"/>
          <w:lang w:eastAsia="zh-CN"/>
        </w:rPr>
        <w:t>根据（实际提供的货物数量*基准单价*成交综合费率）提供正规完税发票，</w:t>
      </w:r>
      <w:r>
        <w:rPr>
          <w:rFonts w:hint="eastAsia" w:ascii="仿宋" w:hAnsi="仿宋" w:eastAsia="仿宋" w:cs="仿宋"/>
          <w:b/>
          <w:sz w:val="28"/>
          <w:szCs w:val="28"/>
          <w:lang w:val="en-US" w:eastAsia="zh-CN"/>
        </w:rPr>
        <w:t>甲方</w:t>
      </w:r>
      <w:r>
        <w:rPr>
          <w:rFonts w:hint="eastAsia" w:ascii="仿宋" w:hAnsi="仿宋" w:eastAsia="仿宋" w:cs="仿宋"/>
          <w:b/>
          <w:sz w:val="28"/>
          <w:szCs w:val="28"/>
          <w:lang w:eastAsia="zh-CN"/>
        </w:rPr>
        <w:t>收到发票后支付100%货款。</w:t>
      </w:r>
    </w:p>
    <w:p w14:paraId="5D851179">
      <w:pPr>
        <w:spacing w:line="360" w:lineRule="auto"/>
        <w:ind w:firstLine="562" w:firstLineChars="200"/>
        <w:rPr>
          <w:rFonts w:hint="eastAsia" w:ascii="仿宋" w:hAnsi="仿宋" w:eastAsia="仿宋" w:cs="仿宋"/>
          <w:b/>
          <w:sz w:val="28"/>
          <w:szCs w:val="28"/>
          <w:highlight w:val="yellow"/>
          <w:lang w:val="en-US" w:eastAsia="zh-CN"/>
        </w:rPr>
      </w:pPr>
      <w:r>
        <w:rPr>
          <w:rFonts w:hint="eastAsia" w:ascii="仿宋" w:hAnsi="仿宋" w:eastAsia="仿宋" w:cs="仿宋"/>
          <w:b/>
          <w:sz w:val="28"/>
          <w:szCs w:val="28"/>
          <w:highlight w:val="yellow"/>
          <w:lang w:val="en-US" w:eastAsia="zh-CN"/>
        </w:rPr>
        <w:t>本项目按照综合费率报价，即按照实际发生量支付费用。</w:t>
      </w:r>
    </w:p>
    <w:p w14:paraId="5402932F">
      <w:pPr>
        <w:spacing w:line="360" w:lineRule="auto"/>
        <w:ind w:firstLine="562" w:firstLineChars="200"/>
        <w:rPr>
          <w:rFonts w:hint="eastAsia" w:ascii="仿宋" w:hAnsi="仿宋" w:eastAsia="仿宋" w:cs="仿宋"/>
          <w:b/>
          <w:sz w:val="28"/>
          <w:szCs w:val="28"/>
          <w:highlight w:val="yellow"/>
          <w:lang w:val="en-US" w:eastAsia="zh-CN"/>
        </w:rPr>
      </w:pPr>
      <w:r>
        <w:rPr>
          <w:rFonts w:hint="eastAsia" w:ascii="仿宋" w:hAnsi="仿宋" w:eastAsia="仿宋" w:cs="仿宋"/>
          <w:b/>
          <w:sz w:val="28"/>
          <w:szCs w:val="28"/>
          <w:highlight w:val="yellow"/>
          <w:lang w:val="en-US" w:eastAsia="zh-CN"/>
        </w:rPr>
        <w:t>实际结算金额=∑（基准单价×实际发生量）×成交综合费率。</w:t>
      </w:r>
    </w:p>
    <w:p w14:paraId="2A858B42">
      <w:pPr>
        <w:spacing w:line="360" w:lineRule="auto"/>
        <w:ind w:firstLine="562" w:firstLineChars="200"/>
        <w:rPr>
          <w:rFonts w:hint="eastAsia" w:ascii="仿宋" w:hAnsi="仿宋" w:eastAsia="仿宋" w:cs="仿宋"/>
          <w:b/>
          <w:sz w:val="28"/>
          <w:szCs w:val="28"/>
          <w:highlight w:val="yellow"/>
          <w:lang w:val="en-US" w:eastAsia="zh-CN"/>
        </w:rPr>
      </w:pPr>
      <w:r>
        <w:rPr>
          <w:rFonts w:hint="eastAsia" w:ascii="仿宋" w:hAnsi="仿宋" w:eastAsia="仿宋" w:cs="仿宋"/>
          <w:b/>
          <w:sz w:val="28"/>
          <w:szCs w:val="28"/>
          <w:highlight w:val="yellow"/>
          <w:lang w:val="en-US" w:eastAsia="zh-CN"/>
        </w:rPr>
        <w:t>本项目甲方累计支付合同总金额不超过14万元。</w:t>
      </w:r>
    </w:p>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7E22E824">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0" w:firstLineChars="0"/>
        <w:textAlignment w:val="baseline"/>
        <w:rPr>
          <w:rFonts w:hint="eastAsia" w:ascii="仿宋" w:hAnsi="仿宋" w:eastAsia="仿宋" w:cs="仿宋"/>
          <w:b/>
          <w:bCs/>
          <w:kern w:val="0"/>
          <w:sz w:val="28"/>
          <w:szCs w:val="28"/>
          <w:lang w:val="en-US" w:eastAsia="zh-CN"/>
        </w:rPr>
      </w:pPr>
      <w:bookmarkStart w:id="33" w:name="_Toc77693427"/>
      <w:bookmarkStart w:id="34" w:name="_Toc49958959"/>
      <w:bookmarkStart w:id="35" w:name="_Toc77257535"/>
      <w:bookmarkStart w:id="36" w:name="_Toc58529639"/>
      <w:r>
        <w:rPr>
          <w:rFonts w:hint="eastAsia" w:ascii="仿宋" w:hAnsi="仿宋" w:eastAsia="仿宋" w:cs="仿宋"/>
          <w:b/>
          <w:bCs/>
          <w:kern w:val="0"/>
          <w:sz w:val="28"/>
          <w:szCs w:val="28"/>
          <w:lang w:val="en-US" w:eastAsia="zh-CN"/>
        </w:rPr>
        <w:t>交付期、供货与安装地点：</w:t>
      </w:r>
      <w:bookmarkEnd w:id="33"/>
      <w:bookmarkEnd w:id="34"/>
      <w:bookmarkEnd w:id="35"/>
      <w:bookmarkEnd w:id="36"/>
    </w:p>
    <w:p w14:paraId="1D8E4192">
      <w:pPr>
        <w:numPr>
          <w:ilvl w:val="0"/>
          <w:numId w:val="3"/>
        </w:numPr>
        <w:spacing w:line="360" w:lineRule="auto"/>
        <w:ind w:left="425" w:leftChars="0" w:hanging="425" w:firstLineChars="0"/>
        <w:rPr>
          <w:rFonts w:ascii="仿宋" w:hAnsi="仿宋" w:eastAsia="仿宋" w:cs="仿宋"/>
          <w:sz w:val="28"/>
          <w:szCs w:val="28"/>
        </w:rPr>
      </w:pPr>
      <w:r>
        <w:rPr>
          <w:rFonts w:hint="eastAsia" w:ascii="仿宋" w:hAnsi="仿宋" w:eastAsia="仿宋" w:cs="仿宋"/>
          <w:b/>
          <w:bCs/>
          <w:color w:val="000000"/>
          <w:sz w:val="28"/>
          <w:szCs w:val="28"/>
        </w:rPr>
        <w:t>交付期：</w:t>
      </w:r>
      <w:r>
        <w:rPr>
          <w:rFonts w:hint="eastAsia" w:ascii="仿宋" w:hAnsi="仿宋" w:eastAsia="仿宋" w:cs="仿宋"/>
          <w:b/>
          <w:bCs/>
          <w:sz w:val="28"/>
          <w:szCs w:val="28"/>
        </w:rPr>
        <w:t>合同签订后</w:t>
      </w:r>
      <w:r>
        <w:rPr>
          <w:rFonts w:hint="eastAsia" w:ascii="仿宋" w:hAnsi="仿宋" w:eastAsia="仿宋" w:cs="仿宋"/>
          <w:b/>
          <w:bCs/>
          <w:sz w:val="28"/>
          <w:szCs w:val="28"/>
          <w:lang w:val="en-US" w:eastAsia="zh-CN"/>
        </w:rPr>
        <w:t>30</w:t>
      </w:r>
      <w:r>
        <w:rPr>
          <w:rFonts w:hint="eastAsia" w:ascii="仿宋" w:hAnsi="仿宋" w:eastAsia="仿宋" w:cs="仿宋"/>
          <w:b/>
          <w:bCs/>
          <w:sz w:val="28"/>
          <w:szCs w:val="28"/>
        </w:rPr>
        <w:t>个</w:t>
      </w:r>
      <w:r>
        <w:rPr>
          <w:rFonts w:hint="eastAsia" w:ascii="仿宋" w:hAnsi="仿宋" w:eastAsia="仿宋" w:cs="仿宋"/>
          <w:b/>
          <w:bCs/>
          <w:sz w:val="28"/>
          <w:szCs w:val="28"/>
          <w:lang w:val="en-US" w:eastAsia="zh-CN"/>
        </w:rPr>
        <w:t>日历日</w:t>
      </w:r>
      <w:r>
        <w:rPr>
          <w:rFonts w:hint="eastAsia" w:ascii="仿宋" w:hAnsi="仿宋" w:eastAsia="仿宋" w:cs="仿宋"/>
          <w:b/>
          <w:bCs/>
          <w:sz w:val="28"/>
          <w:szCs w:val="28"/>
        </w:rPr>
        <w:t>内到货并安装完成</w:t>
      </w:r>
      <w:r>
        <w:rPr>
          <w:rFonts w:hint="eastAsia" w:ascii="仿宋" w:hAnsi="仿宋" w:eastAsia="仿宋" w:cs="仿宋"/>
          <w:color w:val="000000"/>
          <w:sz w:val="28"/>
          <w:szCs w:val="28"/>
        </w:rPr>
        <w:t>。</w:t>
      </w:r>
    </w:p>
    <w:p w14:paraId="04688943">
      <w:pPr>
        <w:numPr>
          <w:ilvl w:val="0"/>
          <w:numId w:val="3"/>
        </w:numPr>
        <w:spacing w:line="360" w:lineRule="auto"/>
        <w:ind w:left="425" w:leftChars="0" w:hanging="425" w:firstLineChars="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供货与安装地</w:t>
      </w:r>
      <w:r>
        <w:rPr>
          <w:rFonts w:hint="eastAsia" w:ascii="仿宋" w:hAnsi="仿宋" w:eastAsia="仿宋" w:cs="仿宋"/>
          <w:b w:val="0"/>
          <w:bCs w:val="0"/>
          <w:color w:val="000000"/>
          <w:sz w:val="28"/>
          <w:szCs w:val="28"/>
        </w:rPr>
        <w:t>点：</w:t>
      </w:r>
      <w:r>
        <w:rPr>
          <w:rFonts w:hint="eastAsia" w:ascii="仿宋" w:hAnsi="仿宋" w:eastAsia="仿宋" w:cs="仿宋"/>
          <w:b w:val="0"/>
          <w:bCs w:val="0"/>
          <w:color w:val="000000"/>
          <w:sz w:val="28"/>
          <w:szCs w:val="28"/>
          <w:lang w:val="en-US" w:eastAsia="zh-CN"/>
        </w:rPr>
        <w:t>马</w:t>
      </w:r>
      <w:r>
        <w:rPr>
          <w:rFonts w:hint="eastAsia" w:ascii="仿宋" w:hAnsi="仿宋" w:eastAsia="仿宋" w:cs="仿宋"/>
          <w:color w:val="000000"/>
          <w:sz w:val="28"/>
          <w:szCs w:val="28"/>
          <w:lang w:val="en-US" w:eastAsia="zh-CN"/>
        </w:rPr>
        <w:t>鞍山市人民医院秀山院区</w:t>
      </w:r>
      <w:r>
        <w:rPr>
          <w:rFonts w:hint="eastAsia" w:ascii="仿宋" w:hAnsi="仿宋" w:eastAsia="仿宋" w:cs="仿宋"/>
          <w:color w:val="000000"/>
          <w:sz w:val="28"/>
          <w:szCs w:val="28"/>
        </w:rPr>
        <w:t>采购人指定地点</w:t>
      </w:r>
      <w:r>
        <w:rPr>
          <w:rFonts w:hint="eastAsia" w:ascii="仿宋" w:hAnsi="仿宋" w:eastAsia="仿宋" w:cs="仿宋"/>
          <w:color w:val="000000"/>
          <w:sz w:val="28"/>
          <w:szCs w:val="28"/>
          <w:lang w:eastAsia="zh-CN"/>
        </w:rPr>
        <w:t>。</w:t>
      </w:r>
    </w:p>
    <w:p w14:paraId="13668D1B">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0" w:firstLineChars="0"/>
        <w:textAlignment w:val="baseline"/>
        <w:rPr>
          <w:rFonts w:hint="eastAsia" w:ascii="仿宋" w:hAnsi="仿宋" w:eastAsia="仿宋" w:cs="仿宋"/>
          <w:b/>
          <w:bCs/>
          <w:kern w:val="0"/>
          <w:sz w:val="28"/>
          <w:szCs w:val="28"/>
          <w:lang w:val="en-US" w:eastAsia="zh-CN"/>
        </w:rPr>
      </w:pPr>
      <w:bookmarkStart w:id="37" w:name="_Toc77693428"/>
      <w:bookmarkStart w:id="38" w:name="_Toc77257536"/>
      <w:r>
        <w:rPr>
          <w:rFonts w:hint="eastAsia" w:ascii="仿宋" w:hAnsi="仿宋" w:eastAsia="仿宋" w:cs="仿宋"/>
          <w:b/>
          <w:bCs/>
          <w:kern w:val="0"/>
          <w:sz w:val="28"/>
          <w:szCs w:val="28"/>
          <w:lang w:val="en-US" w:eastAsia="zh-CN"/>
        </w:rPr>
        <w:t>商务要求</w:t>
      </w:r>
      <w:bookmarkEnd w:id="37"/>
      <w:bookmarkEnd w:id="38"/>
    </w:p>
    <w:p w14:paraId="6664ACD8">
      <w:pPr>
        <w:pStyle w:val="3"/>
        <w:numPr>
          <w:ilvl w:val="0"/>
          <w:numId w:val="4"/>
        </w:numPr>
        <w:spacing w:before="0" w:after="0" w:line="360" w:lineRule="auto"/>
        <w:ind w:left="425" w:leftChars="0" w:hanging="425" w:firstLineChars="0"/>
        <w:rPr>
          <w:rStyle w:val="6"/>
          <w:rFonts w:hint="eastAsia" w:ascii="仿宋" w:hAnsi="仿宋" w:eastAsia="仿宋" w:cs="仿宋"/>
          <w:b w:val="0"/>
          <w:bCs w:val="0"/>
          <w:color w:val="000000"/>
          <w:sz w:val="28"/>
          <w:szCs w:val="28"/>
          <w:shd w:val="clear" w:color="auto" w:fill="FFFFFF"/>
        </w:rPr>
      </w:pPr>
      <w:r>
        <w:rPr>
          <w:rStyle w:val="6"/>
          <w:rFonts w:hint="eastAsia" w:ascii="仿宋" w:hAnsi="仿宋" w:eastAsia="仿宋" w:cs="仿宋"/>
          <w:b w:val="0"/>
          <w:bCs w:val="0"/>
          <w:color w:val="000000"/>
          <w:sz w:val="28"/>
          <w:szCs w:val="28"/>
          <w:shd w:val="clear" w:color="auto" w:fill="FFFFFF"/>
        </w:rPr>
        <w:t>所有材料必须符合GB50333-2013  《医院洁净手术部建筑技术规范》</w:t>
      </w:r>
    </w:p>
    <w:p w14:paraId="3699B038">
      <w:pPr>
        <w:pStyle w:val="3"/>
        <w:numPr>
          <w:ilvl w:val="0"/>
          <w:numId w:val="0"/>
        </w:numPr>
        <w:spacing w:before="0" w:after="0" w:line="360" w:lineRule="auto"/>
        <w:ind w:leftChars="0"/>
        <w:rPr>
          <w:rStyle w:val="6"/>
          <w:rFonts w:hint="eastAsia" w:ascii="仿宋" w:hAnsi="仿宋" w:eastAsia="仿宋" w:cs="仿宋"/>
          <w:b w:val="0"/>
          <w:bCs w:val="0"/>
          <w:color w:val="000000"/>
          <w:sz w:val="28"/>
          <w:szCs w:val="28"/>
          <w:shd w:val="clear" w:color="auto" w:fill="FFFFFF"/>
        </w:rPr>
      </w:pPr>
      <w:r>
        <w:rPr>
          <w:rStyle w:val="6"/>
          <w:rFonts w:hint="eastAsia" w:ascii="仿宋" w:hAnsi="仿宋" w:eastAsia="仿宋" w:cs="仿宋"/>
          <w:b w:val="0"/>
          <w:bCs w:val="0"/>
          <w:color w:val="000000"/>
          <w:sz w:val="28"/>
          <w:szCs w:val="28"/>
          <w:shd w:val="clear" w:color="auto" w:fill="FFFFFF"/>
        </w:rPr>
        <w:t xml:space="preserve">     GB50591-2010  《洁净室施工及验收规范》</w:t>
      </w:r>
    </w:p>
    <w:p w14:paraId="671717AA">
      <w:pPr>
        <w:pStyle w:val="3"/>
        <w:numPr>
          <w:ilvl w:val="0"/>
          <w:numId w:val="0"/>
        </w:numPr>
        <w:spacing w:before="0" w:after="0" w:line="360" w:lineRule="auto"/>
        <w:ind w:leftChars="0"/>
        <w:rPr>
          <w:rStyle w:val="6"/>
          <w:rFonts w:hint="eastAsia" w:ascii="仿宋" w:hAnsi="仿宋" w:eastAsia="仿宋" w:cs="仿宋"/>
          <w:b w:val="0"/>
          <w:bCs w:val="0"/>
          <w:color w:val="000000"/>
          <w:sz w:val="28"/>
          <w:szCs w:val="28"/>
          <w:shd w:val="clear" w:color="auto" w:fill="FFFFFF"/>
        </w:rPr>
      </w:pPr>
      <w:r>
        <w:rPr>
          <w:rStyle w:val="6"/>
          <w:rFonts w:hint="eastAsia" w:ascii="仿宋" w:hAnsi="仿宋" w:eastAsia="仿宋" w:cs="仿宋"/>
          <w:b w:val="0"/>
          <w:bCs w:val="0"/>
          <w:color w:val="000000"/>
          <w:sz w:val="28"/>
          <w:szCs w:val="28"/>
          <w:shd w:val="clear" w:color="auto" w:fill="FFFFFF"/>
        </w:rPr>
        <w:t xml:space="preserve">     GB/T13554-2008《高效空气过滤器标准》</w:t>
      </w:r>
    </w:p>
    <w:p w14:paraId="14DD91E0">
      <w:pPr>
        <w:pStyle w:val="3"/>
        <w:numPr>
          <w:ilvl w:val="0"/>
          <w:numId w:val="0"/>
        </w:numPr>
        <w:spacing w:before="0" w:after="0" w:line="360" w:lineRule="auto"/>
        <w:ind w:leftChars="0"/>
        <w:rPr>
          <w:rStyle w:val="6"/>
          <w:rFonts w:hint="eastAsia" w:ascii="仿宋" w:hAnsi="仿宋" w:eastAsia="仿宋" w:cs="仿宋"/>
          <w:b w:val="0"/>
          <w:bCs w:val="0"/>
          <w:color w:val="000000"/>
          <w:sz w:val="28"/>
          <w:szCs w:val="28"/>
          <w:shd w:val="clear" w:color="auto" w:fill="FFFFFF"/>
        </w:rPr>
      </w:pPr>
      <w:r>
        <w:rPr>
          <w:rStyle w:val="6"/>
          <w:rFonts w:hint="eastAsia" w:ascii="仿宋" w:hAnsi="仿宋" w:eastAsia="仿宋" w:cs="仿宋"/>
          <w:b w:val="0"/>
          <w:bCs w:val="0"/>
          <w:color w:val="000000"/>
          <w:sz w:val="28"/>
          <w:szCs w:val="28"/>
          <w:shd w:val="clear" w:color="auto" w:fill="FFFFFF"/>
        </w:rPr>
        <w:t xml:space="preserve">     GB/T14295-2008《空气过滤器》</w:t>
      </w:r>
    </w:p>
    <w:p w14:paraId="4DC9B6C9">
      <w:pPr>
        <w:pStyle w:val="3"/>
        <w:numPr>
          <w:ilvl w:val="0"/>
          <w:numId w:val="0"/>
        </w:numPr>
        <w:spacing w:before="0" w:after="0" w:line="360" w:lineRule="auto"/>
        <w:ind w:leftChars="0"/>
        <w:rPr>
          <w:rStyle w:val="6"/>
          <w:rFonts w:hint="eastAsia" w:ascii="仿宋" w:hAnsi="仿宋" w:eastAsia="仿宋" w:cs="仿宋"/>
          <w:b w:val="0"/>
          <w:bCs w:val="0"/>
          <w:color w:val="000000"/>
          <w:sz w:val="28"/>
          <w:szCs w:val="28"/>
          <w:shd w:val="clear" w:color="auto" w:fill="FFFFFF"/>
        </w:rPr>
      </w:pPr>
      <w:r>
        <w:rPr>
          <w:rStyle w:val="6"/>
          <w:rFonts w:hint="eastAsia" w:ascii="仿宋" w:hAnsi="仿宋" w:eastAsia="仿宋" w:cs="仿宋"/>
          <w:b w:val="0"/>
          <w:bCs w:val="0"/>
          <w:color w:val="000000"/>
          <w:sz w:val="28"/>
          <w:szCs w:val="28"/>
          <w:shd w:val="clear" w:color="auto" w:fill="FFFFFF"/>
        </w:rPr>
        <w:t xml:space="preserve">     EN779-2012 一般通风用空气过滤器</w:t>
      </w:r>
    </w:p>
    <w:p w14:paraId="5F9B7624">
      <w:pPr>
        <w:pStyle w:val="3"/>
        <w:numPr>
          <w:ilvl w:val="0"/>
          <w:numId w:val="0"/>
        </w:numPr>
        <w:spacing w:before="0" w:after="0" w:line="360" w:lineRule="auto"/>
        <w:ind w:leftChars="0"/>
        <w:rPr>
          <w:rStyle w:val="6"/>
          <w:rFonts w:hint="eastAsia" w:ascii="仿宋" w:hAnsi="仿宋" w:eastAsia="仿宋" w:cs="仿宋"/>
          <w:b/>
          <w:bCs/>
          <w:color w:val="000000"/>
          <w:sz w:val="28"/>
          <w:szCs w:val="28"/>
          <w:shd w:val="clear" w:color="auto" w:fill="FFFFFF"/>
        </w:rPr>
      </w:pPr>
      <w:r>
        <w:rPr>
          <w:rStyle w:val="6"/>
          <w:rFonts w:hint="eastAsia" w:ascii="仿宋" w:hAnsi="仿宋" w:eastAsia="仿宋" w:cs="仿宋"/>
          <w:b w:val="0"/>
          <w:bCs w:val="0"/>
          <w:color w:val="000000"/>
          <w:sz w:val="28"/>
          <w:szCs w:val="28"/>
          <w:shd w:val="clear" w:color="auto" w:fill="FFFFFF"/>
        </w:rPr>
        <w:t xml:space="preserve">     EN1882-2009 高效空气过滤器</w:t>
      </w:r>
    </w:p>
    <w:p w14:paraId="0CC0404D">
      <w:pPr>
        <w:pStyle w:val="3"/>
        <w:numPr>
          <w:ilvl w:val="0"/>
          <w:numId w:val="4"/>
        </w:numPr>
        <w:spacing w:before="0" w:after="0" w:line="360" w:lineRule="auto"/>
        <w:ind w:left="425" w:leftChars="0" w:hanging="425" w:firstLineChars="0"/>
        <w:rPr>
          <w:rStyle w:val="6"/>
          <w:rFonts w:hint="eastAsia" w:ascii="仿宋" w:hAnsi="仿宋" w:eastAsia="仿宋" w:cs="仿宋"/>
          <w:b/>
          <w:bCs/>
          <w:color w:val="000000"/>
          <w:sz w:val="28"/>
          <w:szCs w:val="28"/>
          <w:shd w:val="clear" w:color="auto" w:fill="FFFFFF"/>
        </w:rPr>
      </w:pPr>
      <w:r>
        <w:rPr>
          <w:rStyle w:val="6"/>
          <w:rFonts w:hint="eastAsia" w:ascii="仿宋" w:hAnsi="仿宋" w:eastAsia="仿宋" w:cs="仿宋"/>
          <w:b/>
          <w:bCs/>
          <w:color w:val="000000"/>
          <w:sz w:val="28"/>
          <w:szCs w:val="28"/>
          <w:highlight w:val="yellow"/>
          <w:shd w:val="clear" w:color="auto" w:fill="FFFFFF"/>
          <w:lang w:val="en-US" w:eastAsia="zh-CN"/>
        </w:rPr>
        <w:t>供应商须具有有效的营业执照（营业执照经营范围须具备相关过滤网销售资质）</w:t>
      </w:r>
      <w:r>
        <w:rPr>
          <w:rStyle w:val="6"/>
          <w:rFonts w:hint="eastAsia" w:ascii="仿宋" w:hAnsi="仿宋" w:eastAsia="仿宋" w:cs="仿宋"/>
          <w:b/>
          <w:bCs/>
          <w:color w:val="000000"/>
          <w:sz w:val="28"/>
          <w:szCs w:val="28"/>
          <w:highlight w:val="yellow"/>
          <w:shd w:val="clear" w:color="auto" w:fill="FFFFFF"/>
        </w:rPr>
        <w:t>，否则视为资格性审查不通过。</w:t>
      </w:r>
    </w:p>
    <w:p w14:paraId="12FEF3BE">
      <w:pPr>
        <w:pStyle w:val="3"/>
        <w:numPr>
          <w:ilvl w:val="0"/>
          <w:numId w:val="4"/>
        </w:numPr>
        <w:spacing w:before="0" w:after="0" w:line="360" w:lineRule="auto"/>
        <w:ind w:left="425" w:leftChars="0" w:hanging="425" w:firstLineChars="0"/>
        <w:rPr>
          <w:rStyle w:val="6"/>
          <w:rFonts w:hint="eastAsia" w:ascii="仿宋" w:hAnsi="仿宋" w:eastAsia="仿宋" w:cs="仿宋"/>
          <w:b/>
          <w:bCs/>
          <w:color w:val="FF0000"/>
          <w:sz w:val="28"/>
          <w:szCs w:val="28"/>
          <w:shd w:val="clear" w:color="auto" w:fill="FFFFFF"/>
        </w:rPr>
      </w:pPr>
      <w:r>
        <w:rPr>
          <w:rStyle w:val="6"/>
          <w:rFonts w:hint="eastAsia" w:ascii="仿宋" w:hAnsi="仿宋" w:eastAsia="仿宋" w:cs="仿宋"/>
          <w:b/>
          <w:bCs/>
          <w:color w:val="FF0000"/>
          <w:sz w:val="28"/>
          <w:szCs w:val="28"/>
          <w:shd w:val="clear" w:color="auto" w:fill="FFFFFF"/>
          <w:lang w:val="en-US" w:eastAsia="zh-CN"/>
        </w:rPr>
        <w:t>本项目供应商须提供样品：</w:t>
      </w:r>
    </w:p>
    <w:tbl>
      <w:tblPr>
        <w:tblStyle w:val="4"/>
        <w:tblW w:w="84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40"/>
        <w:gridCol w:w="2469"/>
        <w:gridCol w:w="3468"/>
        <w:gridCol w:w="1444"/>
      </w:tblGrid>
      <w:tr w14:paraId="4C4A1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0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BEA04C3">
            <w:pPr>
              <w:keepNext w:val="0"/>
              <w:keepLines w:val="0"/>
              <w:widowControl/>
              <w:suppressLineNumbers w:val="0"/>
              <w:jc w:val="center"/>
              <w:textAlignment w:val="center"/>
              <w:rPr>
                <w:rFonts w:ascii="微软雅黑" w:hAnsi="微软雅黑" w:eastAsia="微软雅黑" w:cs="微软雅黑"/>
                <w:b/>
                <w:i w:val="0"/>
                <w:color w:val="FF0000"/>
                <w:sz w:val="22"/>
                <w:szCs w:val="22"/>
                <w:u w:val="none"/>
              </w:rPr>
            </w:pPr>
            <w:r>
              <w:rPr>
                <w:rFonts w:hint="eastAsia" w:ascii="微软雅黑" w:hAnsi="微软雅黑" w:eastAsia="微软雅黑" w:cs="微软雅黑"/>
                <w:b/>
                <w:i w:val="0"/>
                <w:color w:val="FF0000"/>
                <w:kern w:val="0"/>
                <w:sz w:val="22"/>
                <w:szCs w:val="22"/>
                <w:u w:val="none"/>
                <w:lang w:val="en-US" w:eastAsia="zh-CN" w:bidi="ar"/>
              </w:rPr>
              <w:t>序号</w:t>
            </w:r>
          </w:p>
        </w:tc>
        <w:tc>
          <w:tcPr>
            <w:tcW w:w="246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6AF2AD4">
            <w:pPr>
              <w:keepNext w:val="0"/>
              <w:keepLines w:val="0"/>
              <w:widowControl/>
              <w:suppressLineNumbers w:val="0"/>
              <w:jc w:val="center"/>
              <w:textAlignment w:val="center"/>
              <w:rPr>
                <w:rFonts w:hint="eastAsia" w:ascii="微软雅黑" w:hAnsi="微软雅黑" w:eastAsia="微软雅黑" w:cs="微软雅黑"/>
                <w:b/>
                <w:i w:val="0"/>
                <w:color w:val="FF0000"/>
                <w:sz w:val="22"/>
                <w:szCs w:val="22"/>
                <w:u w:val="none"/>
              </w:rPr>
            </w:pPr>
            <w:r>
              <w:rPr>
                <w:rFonts w:hint="eastAsia" w:ascii="微软雅黑" w:hAnsi="微软雅黑" w:eastAsia="微软雅黑" w:cs="微软雅黑"/>
                <w:b/>
                <w:i w:val="0"/>
                <w:color w:val="FF0000"/>
                <w:kern w:val="0"/>
                <w:sz w:val="22"/>
                <w:szCs w:val="22"/>
                <w:u w:val="none"/>
                <w:lang w:val="en-US" w:eastAsia="zh-CN" w:bidi="ar"/>
              </w:rPr>
              <w:t>产品名称</w:t>
            </w:r>
          </w:p>
        </w:tc>
        <w:tc>
          <w:tcPr>
            <w:tcW w:w="34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1114B87">
            <w:pPr>
              <w:keepNext w:val="0"/>
              <w:keepLines w:val="0"/>
              <w:widowControl/>
              <w:suppressLineNumbers w:val="0"/>
              <w:jc w:val="center"/>
              <w:textAlignment w:val="center"/>
              <w:rPr>
                <w:rFonts w:hint="eastAsia" w:ascii="微软雅黑" w:hAnsi="微软雅黑" w:eastAsia="微软雅黑" w:cs="微软雅黑"/>
                <w:b/>
                <w:i w:val="0"/>
                <w:color w:val="FF0000"/>
                <w:sz w:val="22"/>
                <w:szCs w:val="22"/>
                <w:u w:val="none"/>
              </w:rPr>
            </w:pPr>
            <w:r>
              <w:rPr>
                <w:rFonts w:hint="eastAsia" w:ascii="微软雅黑" w:hAnsi="微软雅黑" w:eastAsia="微软雅黑" w:cs="微软雅黑"/>
                <w:b/>
                <w:i w:val="0"/>
                <w:color w:val="FF0000"/>
                <w:kern w:val="0"/>
                <w:sz w:val="22"/>
                <w:szCs w:val="22"/>
                <w:u w:val="none"/>
                <w:lang w:val="en-US" w:eastAsia="zh-CN" w:bidi="ar"/>
              </w:rPr>
              <w:t>产品型号（MM）</w:t>
            </w:r>
          </w:p>
        </w:tc>
        <w:tc>
          <w:tcPr>
            <w:tcW w:w="144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7D6312D">
            <w:pPr>
              <w:keepNext w:val="0"/>
              <w:keepLines w:val="0"/>
              <w:widowControl/>
              <w:suppressLineNumbers w:val="0"/>
              <w:jc w:val="center"/>
              <w:textAlignment w:val="center"/>
              <w:rPr>
                <w:rFonts w:hint="default" w:ascii="微软雅黑" w:hAnsi="微软雅黑" w:eastAsia="微软雅黑" w:cs="微软雅黑"/>
                <w:b/>
                <w:i w:val="0"/>
                <w:color w:val="FF0000"/>
                <w:kern w:val="0"/>
                <w:sz w:val="22"/>
                <w:szCs w:val="22"/>
                <w:u w:val="none"/>
                <w:lang w:val="en-US" w:eastAsia="zh-CN" w:bidi="ar"/>
              </w:rPr>
            </w:pPr>
            <w:r>
              <w:rPr>
                <w:rFonts w:hint="eastAsia" w:ascii="微软雅黑" w:hAnsi="微软雅黑" w:eastAsia="微软雅黑" w:cs="微软雅黑"/>
                <w:b/>
                <w:i w:val="0"/>
                <w:color w:val="FF0000"/>
                <w:kern w:val="0"/>
                <w:sz w:val="22"/>
                <w:szCs w:val="22"/>
                <w:u w:val="none"/>
                <w:lang w:val="en-US" w:eastAsia="zh-CN" w:bidi="ar"/>
              </w:rPr>
              <w:t>数量</w:t>
            </w:r>
          </w:p>
        </w:tc>
      </w:tr>
      <w:tr w14:paraId="6600B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0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B6909C5">
            <w:pPr>
              <w:keepNext w:val="0"/>
              <w:keepLines w:val="0"/>
              <w:widowControl/>
              <w:suppressLineNumbers w:val="0"/>
              <w:jc w:val="center"/>
              <w:textAlignment w:val="center"/>
              <w:rPr>
                <w:rFonts w:hint="eastAsia" w:ascii="微软雅黑" w:hAnsi="微软雅黑" w:eastAsia="微软雅黑" w:cs="微软雅黑"/>
                <w:i w:val="0"/>
                <w:color w:val="FF0000"/>
                <w:sz w:val="20"/>
                <w:szCs w:val="20"/>
                <w:u w:val="none"/>
              </w:rPr>
            </w:pPr>
            <w:r>
              <w:rPr>
                <w:rFonts w:hint="eastAsia" w:ascii="微软雅黑" w:hAnsi="微软雅黑" w:eastAsia="微软雅黑" w:cs="微软雅黑"/>
                <w:i w:val="0"/>
                <w:color w:val="FF0000"/>
                <w:kern w:val="0"/>
                <w:sz w:val="20"/>
                <w:szCs w:val="20"/>
                <w:u w:val="none"/>
                <w:lang w:val="en-US" w:eastAsia="zh-CN" w:bidi="ar"/>
              </w:rPr>
              <w:t>1</w:t>
            </w:r>
          </w:p>
        </w:tc>
        <w:tc>
          <w:tcPr>
            <w:tcW w:w="246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45CC29C">
            <w:pPr>
              <w:keepNext w:val="0"/>
              <w:keepLines w:val="0"/>
              <w:widowControl/>
              <w:suppressLineNumbers w:val="0"/>
              <w:jc w:val="center"/>
              <w:textAlignment w:val="center"/>
              <w:rPr>
                <w:rFonts w:hint="eastAsia" w:ascii="微软雅黑" w:hAnsi="微软雅黑" w:eastAsia="微软雅黑" w:cs="微软雅黑"/>
                <w:i w:val="0"/>
                <w:color w:val="FF0000"/>
                <w:sz w:val="20"/>
                <w:szCs w:val="20"/>
                <w:u w:val="none"/>
              </w:rPr>
            </w:pPr>
            <w:r>
              <w:rPr>
                <w:rFonts w:hint="eastAsia" w:ascii="微软雅黑" w:hAnsi="微软雅黑" w:eastAsia="微软雅黑" w:cs="微软雅黑"/>
                <w:i w:val="0"/>
                <w:color w:val="FF0000"/>
                <w:kern w:val="0"/>
                <w:sz w:val="20"/>
                <w:szCs w:val="20"/>
                <w:u w:val="none"/>
                <w:lang w:val="en-US" w:eastAsia="zh-CN" w:bidi="ar"/>
              </w:rPr>
              <w:t>初效板式 G4</w:t>
            </w:r>
          </w:p>
        </w:tc>
        <w:tc>
          <w:tcPr>
            <w:tcW w:w="34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2314EED6">
            <w:pPr>
              <w:keepNext w:val="0"/>
              <w:keepLines w:val="0"/>
              <w:widowControl/>
              <w:suppressLineNumbers w:val="0"/>
              <w:jc w:val="center"/>
              <w:textAlignment w:val="center"/>
              <w:rPr>
                <w:rFonts w:hint="eastAsia" w:ascii="微软雅黑" w:hAnsi="微软雅黑" w:eastAsia="微软雅黑" w:cs="微软雅黑"/>
                <w:i w:val="0"/>
                <w:color w:val="FF0000"/>
                <w:sz w:val="20"/>
                <w:szCs w:val="20"/>
                <w:u w:val="none"/>
              </w:rPr>
            </w:pPr>
            <w:r>
              <w:rPr>
                <w:rFonts w:hint="eastAsia" w:ascii="微软雅黑" w:hAnsi="微软雅黑" w:eastAsia="微软雅黑" w:cs="微软雅黑"/>
                <w:i w:val="0"/>
                <w:color w:val="FF0000"/>
                <w:kern w:val="0"/>
                <w:sz w:val="20"/>
                <w:szCs w:val="20"/>
                <w:u w:val="none"/>
                <w:lang w:val="en-US" w:eastAsia="zh-CN" w:bidi="ar"/>
              </w:rPr>
              <w:t>594*594*95</w:t>
            </w:r>
          </w:p>
        </w:tc>
        <w:tc>
          <w:tcPr>
            <w:tcW w:w="144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50FF89">
            <w:pPr>
              <w:keepNext w:val="0"/>
              <w:keepLines w:val="0"/>
              <w:widowControl/>
              <w:suppressLineNumbers w:val="0"/>
              <w:jc w:val="center"/>
              <w:textAlignment w:val="center"/>
              <w:rPr>
                <w:rFonts w:hint="default"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1只</w:t>
            </w:r>
          </w:p>
        </w:tc>
      </w:tr>
      <w:tr w14:paraId="36504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0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408EA8C5">
            <w:pPr>
              <w:keepNext w:val="0"/>
              <w:keepLines w:val="0"/>
              <w:widowControl/>
              <w:suppressLineNumbers w:val="0"/>
              <w:jc w:val="center"/>
              <w:textAlignment w:val="center"/>
              <w:rPr>
                <w:rFonts w:hint="default"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2</w:t>
            </w:r>
          </w:p>
        </w:tc>
        <w:tc>
          <w:tcPr>
            <w:tcW w:w="246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7C2DEF85">
            <w:pPr>
              <w:keepNext w:val="0"/>
              <w:keepLines w:val="0"/>
              <w:widowControl/>
              <w:suppressLineNumbers w:val="0"/>
              <w:jc w:val="center"/>
              <w:textAlignment w:val="center"/>
              <w:rPr>
                <w:rFonts w:hint="eastAsia"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中效袋式 F8</w:t>
            </w:r>
          </w:p>
        </w:tc>
        <w:tc>
          <w:tcPr>
            <w:tcW w:w="34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AADA64A">
            <w:pPr>
              <w:keepNext w:val="0"/>
              <w:keepLines w:val="0"/>
              <w:widowControl/>
              <w:suppressLineNumbers w:val="0"/>
              <w:jc w:val="center"/>
              <w:textAlignment w:val="center"/>
              <w:rPr>
                <w:rFonts w:hint="eastAsia"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592*592*534-8</w:t>
            </w:r>
          </w:p>
        </w:tc>
        <w:tc>
          <w:tcPr>
            <w:tcW w:w="144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062E33AF">
            <w:pPr>
              <w:keepNext w:val="0"/>
              <w:keepLines w:val="0"/>
              <w:widowControl/>
              <w:suppressLineNumbers w:val="0"/>
              <w:jc w:val="center"/>
              <w:textAlignment w:val="center"/>
              <w:rPr>
                <w:rFonts w:hint="eastAsia"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1只</w:t>
            </w:r>
          </w:p>
        </w:tc>
      </w:tr>
      <w:tr w14:paraId="4ED77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04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DE8A00D">
            <w:pPr>
              <w:keepNext w:val="0"/>
              <w:keepLines w:val="0"/>
              <w:widowControl/>
              <w:suppressLineNumbers w:val="0"/>
              <w:jc w:val="center"/>
              <w:textAlignment w:val="center"/>
              <w:rPr>
                <w:rFonts w:hint="default"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3</w:t>
            </w:r>
          </w:p>
        </w:tc>
        <w:tc>
          <w:tcPr>
            <w:tcW w:w="246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5DF222E4">
            <w:pPr>
              <w:keepNext w:val="0"/>
              <w:keepLines w:val="0"/>
              <w:widowControl/>
              <w:suppressLineNumbers w:val="0"/>
              <w:jc w:val="center"/>
              <w:textAlignment w:val="center"/>
              <w:rPr>
                <w:rFonts w:hint="eastAsia"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高效过滤器 H13</w:t>
            </w:r>
          </w:p>
        </w:tc>
        <w:tc>
          <w:tcPr>
            <w:tcW w:w="3468"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61B0339C">
            <w:pPr>
              <w:keepNext w:val="0"/>
              <w:keepLines w:val="0"/>
              <w:widowControl/>
              <w:suppressLineNumbers w:val="0"/>
              <w:jc w:val="center"/>
              <w:textAlignment w:val="center"/>
              <w:rPr>
                <w:rFonts w:hint="eastAsia"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700*1315*70</w:t>
            </w:r>
          </w:p>
        </w:tc>
        <w:tc>
          <w:tcPr>
            <w:tcW w:w="144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14:paraId="1012F45E">
            <w:pPr>
              <w:keepNext w:val="0"/>
              <w:keepLines w:val="0"/>
              <w:widowControl/>
              <w:suppressLineNumbers w:val="0"/>
              <w:jc w:val="center"/>
              <w:textAlignment w:val="center"/>
              <w:rPr>
                <w:rFonts w:hint="eastAsia" w:ascii="微软雅黑" w:hAnsi="微软雅黑" w:eastAsia="微软雅黑" w:cs="微软雅黑"/>
                <w:i w:val="0"/>
                <w:color w:val="FF0000"/>
                <w:kern w:val="0"/>
                <w:sz w:val="20"/>
                <w:szCs w:val="20"/>
                <w:u w:val="none"/>
                <w:lang w:val="en-US" w:eastAsia="zh-CN" w:bidi="ar"/>
              </w:rPr>
            </w:pPr>
            <w:r>
              <w:rPr>
                <w:rFonts w:hint="eastAsia" w:ascii="微软雅黑" w:hAnsi="微软雅黑" w:eastAsia="微软雅黑" w:cs="微软雅黑"/>
                <w:i w:val="0"/>
                <w:color w:val="FF0000"/>
                <w:kern w:val="0"/>
                <w:sz w:val="20"/>
                <w:szCs w:val="20"/>
                <w:u w:val="none"/>
                <w:lang w:val="en-US" w:eastAsia="zh-CN" w:bidi="ar"/>
              </w:rPr>
              <w:t>1只</w:t>
            </w:r>
          </w:p>
        </w:tc>
      </w:tr>
    </w:tbl>
    <w:p w14:paraId="201B93EA">
      <w:pPr>
        <w:pStyle w:val="3"/>
        <w:numPr>
          <w:ilvl w:val="0"/>
          <w:numId w:val="4"/>
        </w:numPr>
        <w:spacing w:before="0" w:after="0" w:line="360" w:lineRule="auto"/>
        <w:ind w:left="425" w:leftChars="0" w:hanging="425" w:firstLineChars="0"/>
        <w:rPr>
          <w:rStyle w:val="6"/>
          <w:rFonts w:hint="eastAsia" w:ascii="仿宋" w:hAnsi="仿宋" w:eastAsia="仿宋" w:cs="仿宋"/>
          <w:b w:val="0"/>
          <w:bCs w:val="0"/>
          <w:color w:val="000000"/>
          <w:sz w:val="28"/>
          <w:szCs w:val="28"/>
          <w:shd w:val="clear" w:color="auto" w:fill="FFFFFF"/>
        </w:rPr>
      </w:pPr>
      <w:r>
        <w:rPr>
          <w:rStyle w:val="6"/>
          <w:rFonts w:hint="eastAsia" w:ascii="仿宋" w:hAnsi="仿宋" w:eastAsia="仿宋" w:cs="仿宋"/>
          <w:b w:val="0"/>
          <w:bCs w:val="0"/>
          <w:color w:val="000000"/>
          <w:sz w:val="28"/>
          <w:szCs w:val="28"/>
          <w:shd w:val="clear" w:color="auto" w:fill="FFFFFF"/>
        </w:rPr>
        <w:t>本次所采购过滤器在正常使用周期如出现产品质量问题，由供应商负责免费更换。</w:t>
      </w:r>
    </w:p>
    <w:p w14:paraId="1EB3F8FC">
      <w:pPr>
        <w:pStyle w:val="3"/>
        <w:numPr>
          <w:ilvl w:val="0"/>
          <w:numId w:val="4"/>
        </w:numPr>
        <w:spacing w:before="0" w:after="0" w:line="360" w:lineRule="auto"/>
        <w:ind w:left="425" w:leftChars="0" w:hanging="425" w:firstLineChars="0"/>
        <w:rPr>
          <w:rFonts w:ascii="仿宋" w:hAnsi="仿宋" w:eastAsia="仿宋" w:cs="仿宋"/>
          <w:b/>
          <w:bCs/>
          <w:sz w:val="28"/>
          <w:szCs w:val="28"/>
        </w:rPr>
      </w:pPr>
      <w:r>
        <w:rPr>
          <w:rStyle w:val="6"/>
          <w:rFonts w:hint="eastAsia" w:ascii="仿宋" w:hAnsi="仿宋" w:eastAsia="仿宋" w:cs="仿宋"/>
          <w:b/>
          <w:bCs/>
          <w:color w:val="000000"/>
          <w:sz w:val="28"/>
          <w:szCs w:val="28"/>
          <w:shd w:val="clear" w:color="auto" w:fill="FFFFFF"/>
          <w:lang w:eastAsia="zh-CN"/>
        </w:rPr>
        <w:t>成交供应商</w:t>
      </w:r>
      <w:r>
        <w:rPr>
          <w:rStyle w:val="6"/>
          <w:rFonts w:hint="eastAsia" w:ascii="仿宋" w:hAnsi="仿宋" w:eastAsia="仿宋" w:cs="仿宋"/>
          <w:b/>
          <w:bCs/>
          <w:color w:val="000000"/>
          <w:sz w:val="28"/>
          <w:szCs w:val="28"/>
          <w:shd w:val="clear" w:color="auto" w:fill="FFFFFF"/>
        </w:rPr>
        <w:t>需对所有货物提供</w:t>
      </w:r>
      <w:r>
        <w:rPr>
          <w:rStyle w:val="6"/>
          <w:rFonts w:hint="eastAsia" w:ascii="仿宋" w:hAnsi="仿宋" w:eastAsia="仿宋" w:cs="仿宋"/>
          <w:b/>
          <w:bCs/>
          <w:color w:val="000000"/>
          <w:sz w:val="28"/>
          <w:szCs w:val="28"/>
          <w:shd w:val="clear" w:color="auto" w:fill="FFFFFF"/>
          <w:lang w:eastAsia="zh-CN"/>
        </w:rPr>
        <w:t>（</w:t>
      </w:r>
      <w:r>
        <w:rPr>
          <w:rStyle w:val="6"/>
          <w:rFonts w:hint="eastAsia" w:ascii="仿宋" w:hAnsi="仿宋" w:eastAsia="仿宋" w:cs="仿宋"/>
          <w:b/>
          <w:bCs/>
          <w:color w:val="000000"/>
          <w:sz w:val="28"/>
          <w:szCs w:val="28"/>
          <w:shd w:val="clear" w:color="auto" w:fill="FFFFFF"/>
        </w:rPr>
        <w:t>初效板式以及回风口过滤器三个月质保期，中效、亚高效过滤器六个月，高效过滤器两年质保期</w:t>
      </w:r>
      <w:r>
        <w:rPr>
          <w:rStyle w:val="6"/>
          <w:rFonts w:hint="eastAsia" w:ascii="仿宋" w:hAnsi="仿宋" w:eastAsia="仿宋" w:cs="仿宋"/>
          <w:b/>
          <w:bCs/>
          <w:color w:val="000000"/>
          <w:sz w:val="28"/>
          <w:szCs w:val="28"/>
          <w:shd w:val="clear" w:color="auto" w:fill="FFFFFF"/>
          <w:lang w:eastAsia="zh-CN"/>
        </w:rPr>
        <w:t>）</w:t>
      </w:r>
      <w:r>
        <w:rPr>
          <w:rStyle w:val="6"/>
          <w:rFonts w:hint="eastAsia" w:ascii="仿宋" w:hAnsi="仿宋" w:eastAsia="仿宋" w:cs="仿宋"/>
          <w:b/>
          <w:bCs/>
          <w:color w:val="000000"/>
          <w:sz w:val="28"/>
          <w:szCs w:val="28"/>
          <w:shd w:val="clear" w:color="auto" w:fill="FFFFFF"/>
        </w:rPr>
        <w:t>的质保服务，自验收合格之日起计算。所有质保费用均已包含在总报价中。</w:t>
      </w:r>
    </w:p>
    <w:p w14:paraId="1C0091E1">
      <w:pPr>
        <w:pStyle w:val="3"/>
        <w:numPr>
          <w:ilvl w:val="0"/>
          <w:numId w:val="4"/>
        </w:numPr>
        <w:spacing w:before="0" w:after="0" w:line="360" w:lineRule="auto"/>
        <w:ind w:left="425" w:leftChars="0" w:hanging="425" w:firstLineChars="0"/>
        <w:rPr>
          <w:rFonts w:ascii="仿宋" w:hAnsi="仿宋" w:eastAsia="仿宋" w:cs="仿宋"/>
          <w:sz w:val="28"/>
          <w:szCs w:val="28"/>
        </w:rPr>
      </w:pPr>
      <w:r>
        <w:rPr>
          <w:rStyle w:val="6"/>
          <w:rFonts w:hint="eastAsia" w:ascii="仿宋" w:hAnsi="仿宋" w:eastAsia="仿宋" w:cs="仿宋"/>
          <w:b w:val="0"/>
          <w:bCs w:val="0"/>
          <w:color w:val="000000"/>
          <w:sz w:val="28"/>
          <w:szCs w:val="28"/>
          <w:shd w:val="clear" w:color="auto" w:fill="FFFFFF"/>
        </w:rPr>
        <w:t>在保修期内设备若发生非人为故障，供货商应免费上门检查维修，免费更换零部件。成交供应商接采购人电话后1小时内上门维护。若故障无法及时排除，成交供应商应提供与该设备型号、规格及技术指标相一致的备品或更新的兼容产品以保证正常运行。</w:t>
      </w:r>
    </w:p>
    <w:p w14:paraId="7C7D9F8C">
      <w:pPr>
        <w:pStyle w:val="3"/>
        <w:numPr>
          <w:ilvl w:val="0"/>
          <w:numId w:val="4"/>
        </w:numPr>
        <w:spacing w:before="0" w:after="0" w:line="360" w:lineRule="auto"/>
        <w:ind w:left="425" w:leftChars="0" w:hanging="425" w:firstLineChars="0"/>
        <w:rPr>
          <w:rFonts w:ascii="仿宋" w:hAnsi="仿宋" w:eastAsia="仿宋" w:cs="仿宋"/>
          <w:sz w:val="28"/>
          <w:szCs w:val="28"/>
        </w:rPr>
      </w:pPr>
      <w:r>
        <w:rPr>
          <w:rStyle w:val="6"/>
          <w:rFonts w:hint="eastAsia" w:ascii="仿宋" w:hAnsi="仿宋" w:eastAsia="仿宋" w:cs="仿宋"/>
          <w:b w:val="0"/>
          <w:bCs w:val="0"/>
          <w:color w:val="000000"/>
          <w:sz w:val="28"/>
          <w:szCs w:val="28"/>
          <w:shd w:val="clear" w:color="auto" w:fill="FFFFFF"/>
        </w:rPr>
        <w:t>因各个净化科室的功能不同，每次更换安装过滤器，需先同科室进行沟通，在科室指定时间内进行更换完成，不能影响科室的正常使用。</w:t>
      </w:r>
    </w:p>
    <w:p w14:paraId="14B474E6">
      <w:pPr>
        <w:pStyle w:val="3"/>
        <w:numPr>
          <w:ilvl w:val="0"/>
          <w:numId w:val="4"/>
        </w:numPr>
        <w:spacing w:before="0" w:after="0" w:line="360" w:lineRule="auto"/>
        <w:ind w:left="425" w:leftChars="0" w:hanging="425" w:firstLineChars="0"/>
        <w:rPr>
          <w:rFonts w:ascii="仿宋" w:hAnsi="仿宋" w:eastAsia="仿宋" w:cs="仿宋"/>
          <w:sz w:val="28"/>
          <w:szCs w:val="28"/>
        </w:rPr>
      </w:pPr>
      <w:r>
        <w:rPr>
          <w:rStyle w:val="6"/>
          <w:rFonts w:hint="eastAsia" w:ascii="仿宋" w:hAnsi="仿宋" w:eastAsia="仿宋" w:cs="仿宋"/>
          <w:b w:val="0"/>
          <w:bCs w:val="0"/>
          <w:color w:val="000000"/>
          <w:sz w:val="28"/>
          <w:szCs w:val="28"/>
          <w:shd w:val="clear" w:color="auto" w:fill="FFFFFF"/>
        </w:rPr>
        <w:t>供应商提供的货物，如出现质量问题以及服务不达标的，经采购人责令整改后，仍达不到要求的，</w:t>
      </w:r>
      <w:r>
        <w:rPr>
          <w:rStyle w:val="6"/>
          <w:rFonts w:hint="eastAsia" w:ascii="仿宋" w:hAnsi="仿宋" w:eastAsia="仿宋" w:cs="仿宋"/>
          <w:b w:val="0"/>
          <w:bCs w:val="0"/>
          <w:color w:val="000000"/>
          <w:sz w:val="28"/>
          <w:szCs w:val="28"/>
          <w:shd w:val="clear" w:color="auto" w:fill="FFFFFF"/>
          <w:lang w:val="en-US" w:eastAsia="zh-CN"/>
        </w:rPr>
        <w:t>采购人</w:t>
      </w:r>
      <w:r>
        <w:rPr>
          <w:rStyle w:val="6"/>
          <w:rFonts w:hint="eastAsia" w:ascii="仿宋" w:hAnsi="仿宋" w:eastAsia="仿宋" w:cs="仿宋"/>
          <w:b w:val="0"/>
          <w:bCs w:val="0"/>
          <w:color w:val="000000"/>
          <w:sz w:val="28"/>
          <w:szCs w:val="28"/>
          <w:shd w:val="clear" w:color="auto" w:fill="FFFFFF"/>
        </w:rPr>
        <w:t>有权解除本合同。</w:t>
      </w:r>
    </w:p>
    <w:p w14:paraId="5EF5C44A">
      <w:pPr>
        <w:pStyle w:val="3"/>
        <w:numPr>
          <w:ilvl w:val="0"/>
          <w:numId w:val="4"/>
        </w:numPr>
        <w:spacing w:before="0" w:after="0" w:line="360" w:lineRule="auto"/>
        <w:ind w:left="425" w:leftChars="0" w:hanging="425" w:firstLineChars="0"/>
        <w:rPr>
          <w:rStyle w:val="6"/>
          <w:rFonts w:hint="eastAsia" w:ascii="仿宋" w:hAnsi="仿宋" w:eastAsia="仿宋" w:cs="仿宋"/>
          <w:b w:val="0"/>
          <w:bCs w:val="0"/>
          <w:color w:val="000000"/>
          <w:sz w:val="28"/>
          <w:szCs w:val="28"/>
          <w:shd w:val="clear" w:color="auto" w:fill="FFFFFF"/>
          <w:lang w:eastAsia="zh-CN"/>
        </w:rPr>
      </w:pPr>
      <w:r>
        <w:rPr>
          <w:rStyle w:val="6"/>
          <w:rFonts w:hint="eastAsia" w:ascii="仿宋" w:hAnsi="仿宋" w:eastAsia="仿宋" w:cs="仿宋"/>
          <w:b w:val="0"/>
          <w:bCs w:val="0"/>
          <w:color w:val="000000"/>
          <w:sz w:val="28"/>
          <w:szCs w:val="28"/>
          <w:shd w:val="clear" w:color="auto" w:fill="FFFFFF"/>
        </w:rPr>
        <w:t>过滤器更换在合同周期内，供应商必须满足以下要求,如达不到以下要求，采购人有权解除合同，并视情节轻重，给予相应的经济处罚。</w:t>
      </w:r>
      <w:r>
        <w:rPr>
          <w:rStyle w:val="6"/>
          <w:rFonts w:hint="eastAsia" w:ascii="仿宋" w:hAnsi="仿宋" w:eastAsia="仿宋" w:cs="仿宋"/>
          <w:b w:val="0"/>
          <w:bCs w:val="0"/>
          <w:color w:val="000000"/>
          <w:sz w:val="28"/>
          <w:szCs w:val="28"/>
          <w:shd w:val="clear" w:color="auto" w:fill="FFFFFF"/>
          <w:lang w:eastAsia="zh-CN"/>
        </w:rPr>
        <w:t>供应商</w:t>
      </w:r>
      <w:r>
        <w:rPr>
          <w:rStyle w:val="6"/>
          <w:rFonts w:hint="eastAsia" w:ascii="仿宋" w:hAnsi="仿宋" w:eastAsia="仿宋" w:cs="仿宋"/>
          <w:b w:val="0"/>
          <w:bCs w:val="0"/>
          <w:color w:val="000000"/>
          <w:sz w:val="28"/>
          <w:szCs w:val="28"/>
          <w:shd w:val="clear" w:color="auto" w:fill="FFFFFF"/>
        </w:rPr>
        <w:t>对此应进行专项承诺保证，未按要求提供专项承诺保证的视为无效响应。</w:t>
      </w:r>
    </w:p>
    <w:p w14:paraId="29375001">
      <w:pPr>
        <w:pStyle w:val="3"/>
        <w:numPr>
          <w:ilvl w:val="0"/>
          <w:numId w:val="0"/>
        </w:numPr>
        <w:spacing w:before="0" w:after="0" w:line="360" w:lineRule="auto"/>
        <w:ind w:leftChars="0"/>
        <w:rPr>
          <w:rStyle w:val="6"/>
          <w:rFonts w:hint="default" w:ascii="仿宋" w:hAnsi="仿宋" w:eastAsia="仿宋" w:cs="仿宋"/>
          <w:b w:val="0"/>
          <w:bCs w:val="0"/>
          <w:color w:val="000000"/>
          <w:sz w:val="28"/>
          <w:szCs w:val="28"/>
          <w:shd w:val="clear" w:color="auto" w:fill="FFFFFF"/>
          <w:lang w:val="en-US" w:eastAsia="zh-CN"/>
        </w:rPr>
      </w:pPr>
      <w:r>
        <w:rPr>
          <w:rStyle w:val="6"/>
          <w:rFonts w:hint="eastAsia" w:ascii="仿宋" w:hAnsi="仿宋" w:eastAsia="仿宋" w:cs="仿宋"/>
          <w:b w:val="0"/>
          <w:bCs w:val="0"/>
          <w:color w:val="000000"/>
          <w:sz w:val="28"/>
          <w:szCs w:val="28"/>
          <w:shd w:val="clear" w:color="auto" w:fill="FFFFFF"/>
          <w:lang w:val="en-US" w:eastAsia="zh-CN"/>
        </w:rPr>
        <w:t>9.1要求：确保更换后能够达到手术室的空气质量标准，并提供相应的空气检测报告，作为证明更换后的过滤网使手术室空气质量符合标准的依据。</w:t>
      </w:r>
    </w:p>
    <w:p w14:paraId="0FA252CA">
      <w:pPr>
        <w:pStyle w:val="3"/>
        <w:numPr>
          <w:ilvl w:val="0"/>
          <w:numId w:val="4"/>
        </w:numPr>
        <w:spacing w:before="0" w:after="0" w:line="360" w:lineRule="auto"/>
        <w:ind w:left="425" w:leftChars="0" w:hanging="425" w:firstLineChars="0"/>
        <w:rPr>
          <w:rFonts w:hint="eastAsia" w:ascii="仿宋" w:hAnsi="仿宋" w:eastAsia="仿宋" w:cs="仿宋"/>
          <w:kern w:val="0"/>
          <w:sz w:val="28"/>
          <w:szCs w:val="28"/>
          <w:lang w:eastAsia="zh-CN"/>
        </w:rPr>
      </w:pPr>
      <w:r>
        <w:rPr>
          <w:rStyle w:val="6"/>
          <w:rFonts w:hint="eastAsia" w:ascii="仿宋" w:hAnsi="仿宋" w:eastAsia="仿宋" w:cs="仿宋"/>
          <w:b w:val="0"/>
          <w:bCs w:val="0"/>
          <w:color w:val="000000"/>
          <w:sz w:val="28"/>
          <w:szCs w:val="28"/>
          <w:shd w:val="clear" w:color="auto" w:fill="FFFFFF"/>
          <w:lang w:eastAsia="zh-CN"/>
        </w:rPr>
        <w:t>供应商</w:t>
      </w:r>
      <w:r>
        <w:rPr>
          <w:rStyle w:val="6"/>
          <w:rFonts w:hint="eastAsia" w:ascii="仿宋" w:hAnsi="仿宋" w:eastAsia="仿宋" w:cs="仿宋"/>
          <w:b w:val="0"/>
          <w:bCs w:val="0"/>
          <w:color w:val="000000"/>
          <w:sz w:val="28"/>
          <w:szCs w:val="28"/>
          <w:shd w:val="clear" w:color="auto" w:fill="FFFFFF"/>
        </w:rPr>
        <w:t>提供的设备必须</w:t>
      </w:r>
      <w:r>
        <w:rPr>
          <w:rStyle w:val="6"/>
          <w:rFonts w:hint="eastAsia" w:ascii="仿宋" w:hAnsi="仿宋" w:eastAsia="仿宋" w:cs="仿宋"/>
          <w:b w:val="0"/>
          <w:bCs w:val="0"/>
          <w:color w:val="000000"/>
          <w:sz w:val="28"/>
          <w:szCs w:val="28"/>
          <w:shd w:val="clear" w:color="auto" w:fill="FFFFFF"/>
          <w:lang w:eastAsia="zh-CN"/>
        </w:rPr>
        <w:t>是</w:t>
      </w:r>
      <w:r>
        <w:rPr>
          <w:rStyle w:val="6"/>
          <w:rFonts w:hint="eastAsia" w:ascii="仿宋" w:hAnsi="仿宋" w:eastAsia="仿宋" w:cs="仿宋"/>
          <w:b w:val="0"/>
          <w:bCs w:val="0"/>
          <w:color w:val="000000"/>
          <w:sz w:val="28"/>
          <w:szCs w:val="28"/>
          <w:shd w:val="clear" w:color="auto" w:fill="FFFFFF"/>
        </w:rPr>
        <w:t>202</w:t>
      </w:r>
      <w:r>
        <w:rPr>
          <w:rStyle w:val="6"/>
          <w:rFonts w:hint="eastAsia" w:ascii="仿宋" w:hAnsi="仿宋" w:eastAsia="仿宋" w:cs="仿宋"/>
          <w:b w:val="0"/>
          <w:bCs w:val="0"/>
          <w:color w:val="000000"/>
          <w:sz w:val="28"/>
          <w:szCs w:val="28"/>
          <w:shd w:val="clear" w:color="auto" w:fill="FFFFFF"/>
          <w:lang w:val="en-US" w:eastAsia="zh-CN"/>
        </w:rPr>
        <w:t>4</w:t>
      </w:r>
      <w:r>
        <w:rPr>
          <w:rStyle w:val="6"/>
          <w:rFonts w:hint="eastAsia" w:ascii="仿宋" w:hAnsi="仿宋" w:eastAsia="仿宋" w:cs="仿宋"/>
          <w:b w:val="0"/>
          <w:bCs w:val="0"/>
          <w:color w:val="000000"/>
          <w:sz w:val="28"/>
          <w:szCs w:val="28"/>
          <w:shd w:val="clear" w:color="auto" w:fill="FFFFFF"/>
        </w:rPr>
        <w:t>年生产的、全新的、未使用过的，并符合国家有关标准、制造厂标准及合同技术</w:t>
      </w:r>
      <w:r>
        <w:rPr>
          <w:rFonts w:hint="eastAsia" w:ascii="仿宋" w:hAnsi="仿宋" w:eastAsia="仿宋" w:cs="仿宋"/>
          <w:kern w:val="0"/>
          <w:sz w:val="28"/>
          <w:szCs w:val="28"/>
        </w:rPr>
        <w:t>标准要求。如果设备的质量有缺陷，包括潜在的缺陷或使用不符合要求的材料等</w:t>
      </w:r>
      <w:r>
        <w:rPr>
          <w:rFonts w:hint="eastAsia" w:ascii="仿宋" w:hAnsi="仿宋" w:eastAsia="仿宋" w:cs="仿宋"/>
          <w:kern w:val="0"/>
          <w:sz w:val="28"/>
          <w:szCs w:val="28"/>
          <w:lang w:eastAsia="zh-CN"/>
        </w:rPr>
        <w:t>，</w:t>
      </w:r>
      <w:r>
        <w:rPr>
          <w:rStyle w:val="6"/>
          <w:rFonts w:hint="eastAsia" w:ascii="仿宋" w:hAnsi="仿宋" w:eastAsia="仿宋" w:cs="仿宋"/>
          <w:b w:val="0"/>
          <w:bCs w:val="0"/>
          <w:color w:val="000000"/>
          <w:sz w:val="28"/>
          <w:szCs w:val="28"/>
          <w:shd w:val="clear" w:color="auto" w:fill="FFFFFF"/>
          <w:lang w:val="en-US" w:eastAsia="zh-CN"/>
        </w:rPr>
        <w:t>采购人有权解除合同</w:t>
      </w:r>
      <w:r>
        <w:rPr>
          <w:rStyle w:val="6"/>
          <w:rFonts w:hint="eastAsia" w:ascii="仿宋" w:hAnsi="仿宋" w:eastAsia="仿宋" w:cs="仿宋"/>
          <w:b w:val="0"/>
          <w:bCs w:val="0"/>
          <w:color w:val="000000"/>
          <w:sz w:val="28"/>
          <w:szCs w:val="28"/>
          <w:shd w:val="clear" w:color="auto" w:fill="FFFFFF"/>
        </w:rPr>
        <w:t>。</w:t>
      </w:r>
    </w:p>
    <w:p w14:paraId="5F1D7365">
      <w:pPr>
        <w:pStyle w:val="3"/>
        <w:numPr>
          <w:ilvl w:val="0"/>
          <w:numId w:val="4"/>
        </w:numPr>
        <w:spacing w:before="0" w:after="0" w:line="360" w:lineRule="auto"/>
        <w:ind w:left="425" w:leftChars="0" w:hanging="425" w:firstLineChars="0"/>
        <w:rPr>
          <w:rFonts w:ascii="仿宋" w:hAnsi="仿宋" w:eastAsia="仿宋" w:cs="仿宋"/>
          <w:sz w:val="28"/>
          <w:szCs w:val="28"/>
        </w:rPr>
      </w:pPr>
      <w:r>
        <w:rPr>
          <w:rFonts w:hint="eastAsia" w:ascii="仿宋" w:hAnsi="仿宋" w:eastAsia="仿宋" w:cs="仿宋"/>
          <w:sz w:val="28"/>
          <w:szCs w:val="28"/>
        </w:rPr>
        <w:t>为确保过滤器尺寸与实际相符，成交供应商在供货前需到现场重新核实规格尺寸，若因规格尺寸原因造成的任何损失和责任，由成交供应商全权负责。</w:t>
      </w:r>
    </w:p>
    <w:p w14:paraId="3514B53A">
      <w:pPr>
        <w:pStyle w:val="3"/>
        <w:numPr>
          <w:ilvl w:val="0"/>
          <w:numId w:val="4"/>
        </w:numPr>
        <w:spacing w:before="0" w:after="0" w:line="360" w:lineRule="auto"/>
        <w:ind w:left="425" w:leftChars="0" w:hanging="425" w:firstLineChars="0"/>
        <w:rPr>
          <w:rFonts w:ascii="仿宋" w:hAnsi="仿宋" w:eastAsia="仿宋" w:cs="仿宋"/>
          <w:sz w:val="28"/>
          <w:szCs w:val="28"/>
        </w:rPr>
      </w:pPr>
      <w:r>
        <w:rPr>
          <w:rFonts w:hint="eastAsia" w:ascii="仿宋" w:hAnsi="仿宋" w:eastAsia="仿宋" w:cs="仿宋"/>
          <w:sz w:val="28"/>
          <w:szCs w:val="28"/>
        </w:rPr>
        <w:t>安装及调试要求</w:t>
      </w:r>
    </w:p>
    <w:p w14:paraId="76521008">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12</w:t>
      </w:r>
      <w:r>
        <w:rPr>
          <w:rFonts w:hint="eastAsia" w:ascii="仿宋" w:hAnsi="仿宋" w:eastAsia="仿宋" w:cs="仿宋"/>
          <w:kern w:val="0"/>
          <w:sz w:val="28"/>
          <w:szCs w:val="28"/>
        </w:rPr>
        <w:t>.1供应商在货物安装前可派人员进行实地勘察，确保顺利安装与运行维护。</w:t>
      </w:r>
    </w:p>
    <w:p w14:paraId="47D40F95">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12</w:t>
      </w:r>
      <w:r>
        <w:rPr>
          <w:rFonts w:hint="eastAsia" w:ascii="仿宋" w:hAnsi="仿宋" w:eastAsia="仿宋" w:cs="仿宋"/>
          <w:kern w:val="0"/>
          <w:sz w:val="28"/>
          <w:szCs w:val="28"/>
        </w:rPr>
        <w:t>.2供应商负责运输费用，供应商负责派技术人员到现场进行安装、调试，直至验收合格；</w:t>
      </w:r>
    </w:p>
    <w:p w14:paraId="7F1498A1">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12</w:t>
      </w:r>
      <w:r>
        <w:rPr>
          <w:rFonts w:hint="eastAsia" w:ascii="仿宋" w:hAnsi="仿宋" w:eastAsia="仿宋" w:cs="仿宋"/>
          <w:kern w:val="0"/>
          <w:sz w:val="28"/>
          <w:szCs w:val="28"/>
        </w:rPr>
        <w:t>.3供应商负责组织专业技术人员进行货物安装调试，最终用户提供必须的基本条件和专人配合，保证各项安装工作顺利进行；</w:t>
      </w:r>
    </w:p>
    <w:p w14:paraId="40FDBB69">
      <w:pPr>
        <w:keepNext w:val="0"/>
        <w:keepLines w:val="0"/>
        <w:pageBreakBefore w:val="0"/>
        <w:widowControl/>
        <w:numPr>
          <w:ilvl w:val="0"/>
          <w:numId w:val="0"/>
        </w:numPr>
        <w:kinsoku/>
        <w:wordWrap/>
        <w:overflowPunct/>
        <w:topLinePunct w:val="0"/>
        <w:autoSpaceDE/>
        <w:autoSpaceDN/>
        <w:bidi w:val="0"/>
        <w:adjustRightInd/>
        <w:snapToGrid/>
        <w:ind w:leftChars="0" w:firstLine="280" w:firstLineChars="100"/>
        <w:textAlignment w:val="baseline"/>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12</w:t>
      </w:r>
      <w:r>
        <w:rPr>
          <w:rFonts w:hint="eastAsia" w:ascii="仿宋" w:hAnsi="仿宋" w:eastAsia="仿宋" w:cs="仿宋"/>
          <w:kern w:val="0"/>
          <w:sz w:val="28"/>
          <w:szCs w:val="28"/>
        </w:rPr>
        <w:t>.4供应商在最终用户现场安装至最终验收所发生的一切费用均包含在报价中。</w:t>
      </w:r>
    </w:p>
    <w:p w14:paraId="27022898">
      <w:pPr>
        <w:numPr>
          <w:ilvl w:val="0"/>
          <w:numId w:val="4"/>
        </w:numPr>
        <w:ind w:left="425" w:leftChars="0" w:hanging="425" w:firstLineChars="0"/>
        <w:rPr>
          <w:rFonts w:hint="eastAsia" w:ascii="仿宋" w:hAnsi="仿宋" w:eastAsia="仿宋" w:cs="仿宋"/>
          <w:kern w:val="0"/>
          <w:sz w:val="28"/>
          <w:szCs w:val="28"/>
        </w:rPr>
      </w:pPr>
      <w:r>
        <w:rPr>
          <w:rFonts w:hint="eastAsia" w:ascii="仿宋" w:hAnsi="仿宋" w:eastAsia="仿宋" w:cs="仿宋"/>
          <w:kern w:val="0"/>
          <w:sz w:val="28"/>
          <w:szCs w:val="28"/>
        </w:rPr>
        <w:t>必须安排有相关安装经验的人员进行安装操作，</w:t>
      </w:r>
      <w:r>
        <w:rPr>
          <w:rFonts w:hint="eastAsia" w:ascii="仿宋" w:hAnsi="仿宋" w:eastAsia="仿宋" w:cs="仿宋"/>
          <w:b/>
          <w:bCs/>
          <w:kern w:val="0"/>
          <w:sz w:val="28"/>
          <w:szCs w:val="28"/>
          <w:highlight w:val="yellow"/>
          <w:lang w:eastAsia="zh-CN"/>
        </w:rPr>
        <w:t>供应商</w:t>
      </w:r>
      <w:r>
        <w:rPr>
          <w:rFonts w:hint="eastAsia" w:ascii="仿宋" w:hAnsi="仿宋" w:eastAsia="仿宋" w:cs="仿宋"/>
          <w:b/>
          <w:bCs/>
          <w:kern w:val="0"/>
          <w:sz w:val="28"/>
          <w:szCs w:val="28"/>
          <w:highlight w:val="yellow"/>
        </w:rPr>
        <w:t>配备的过滤器安装人员中须至少1名具有电工证，须提供证书复印件证明，原件备查</w:t>
      </w:r>
      <w:r>
        <w:rPr>
          <w:rFonts w:hint="eastAsia" w:ascii="仿宋" w:hAnsi="仿宋" w:eastAsia="仿宋" w:cs="仿宋"/>
          <w:b/>
          <w:bCs/>
          <w:kern w:val="0"/>
          <w:sz w:val="28"/>
          <w:szCs w:val="28"/>
          <w:highlight w:val="yellow"/>
          <w:lang w:eastAsia="zh-CN"/>
        </w:rPr>
        <w:t>，</w:t>
      </w:r>
      <w:r>
        <w:rPr>
          <w:rFonts w:hint="eastAsia" w:ascii="仿宋" w:hAnsi="仿宋" w:eastAsia="仿宋" w:cs="仿宋"/>
          <w:b/>
          <w:bCs/>
          <w:kern w:val="0"/>
          <w:sz w:val="28"/>
          <w:szCs w:val="28"/>
          <w:highlight w:val="yellow"/>
          <w:lang w:val="en-US" w:eastAsia="zh-CN"/>
        </w:rPr>
        <w:t>否则视为商务要求未完全响应</w:t>
      </w:r>
      <w:r>
        <w:rPr>
          <w:rFonts w:hint="eastAsia" w:ascii="仿宋" w:hAnsi="仿宋" w:eastAsia="仿宋" w:cs="仿宋"/>
          <w:b/>
          <w:bCs/>
          <w:kern w:val="0"/>
          <w:sz w:val="28"/>
          <w:szCs w:val="28"/>
          <w:highlight w:val="yellow"/>
        </w:rPr>
        <w:t>。</w:t>
      </w:r>
    </w:p>
    <w:p w14:paraId="0C6D3004">
      <w:pPr>
        <w:numPr>
          <w:ilvl w:val="0"/>
          <w:numId w:val="4"/>
        </w:numPr>
        <w:ind w:left="425" w:leftChars="0" w:hanging="425" w:firstLineChars="0"/>
        <w:rPr>
          <w:rFonts w:hint="eastAsia" w:ascii="仿宋" w:hAnsi="仿宋" w:eastAsia="仿宋" w:cs="仿宋"/>
          <w:kern w:val="0"/>
          <w:sz w:val="28"/>
          <w:szCs w:val="28"/>
        </w:rPr>
      </w:pPr>
      <w:r>
        <w:rPr>
          <w:rFonts w:hint="eastAsia" w:ascii="仿宋" w:hAnsi="仿宋" w:eastAsia="仿宋" w:cs="仿宋"/>
          <w:b/>
          <w:bCs/>
          <w:kern w:val="0"/>
          <w:sz w:val="28"/>
          <w:szCs w:val="28"/>
          <w:highlight w:val="yellow"/>
        </w:rPr>
        <w:t>参加投标供应商必须提供合格有效的国家空调设备质量监督检验中心出具的第三方检测报告，包含初效过滤器，中效过滤器，亚高效过滤器， H13以上的高效过滤器，检测报告缺一不可</w:t>
      </w:r>
      <w:r>
        <w:rPr>
          <w:rFonts w:hint="eastAsia" w:ascii="仿宋" w:hAnsi="仿宋" w:eastAsia="仿宋" w:cs="仿宋"/>
          <w:b/>
          <w:bCs/>
          <w:kern w:val="0"/>
          <w:sz w:val="28"/>
          <w:szCs w:val="28"/>
          <w:highlight w:val="yellow"/>
          <w:lang w:eastAsia="zh-CN"/>
        </w:rPr>
        <w:t>，</w:t>
      </w:r>
      <w:r>
        <w:rPr>
          <w:rFonts w:hint="eastAsia" w:ascii="仿宋" w:hAnsi="仿宋" w:eastAsia="仿宋" w:cs="仿宋"/>
          <w:b/>
          <w:bCs/>
          <w:kern w:val="0"/>
          <w:sz w:val="28"/>
          <w:szCs w:val="28"/>
          <w:highlight w:val="yellow"/>
          <w:lang w:val="en-US" w:eastAsia="zh-CN"/>
        </w:rPr>
        <w:t>否则视为商务要求未完全响应</w:t>
      </w:r>
      <w:r>
        <w:rPr>
          <w:rFonts w:hint="eastAsia" w:ascii="仿宋" w:hAnsi="仿宋" w:eastAsia="仿宋" w:cs="仿宋"/>
          <w:b/>
          <w:bCs/>
          <w:kern w:val="0"/>
          <w:sz w:val="28"/>
          <w:szCs w:val="28"/>
          <w:highlight w:val="yellow"/>
        </w:rPr>
        <w:t>。</w:t>
      </w:r>
    </w:p>
    <w:p w14:paraId="5F5043BB">
      <w:pPr>
        <w:pStyle w:val="2"/>
        <w:rPr>
          <w:rFonts w:hint="eastAsia"/>
        </w:rPr>
      </w:pPr>
    </w:p>
    <w:p w14:paraId="24E20B1D">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0" w:firstLineChars="0"/>
        <w:textAlignment w:val="baseline"/>
        <w:rPr>
          <w:rFonts w:hint="default" w:ascii="仿宋" w:hAnsi="仿宋" w:eastAsia="仿宋" w:cs="仿宋"/>
          <w:b/>
          <w:bCs/>
          <w:kern w:val="0"/>
          <w:sz w:val="28"/>
          <w:szCs w:val="28"/>
          <w:lang w:val="en-US" w:eastAsia="zh-CN"/>
        </w:rPr>
      </w:pPr>
      <w:r>
        <w:rPr>
          <w:rFonts w:hint="eastAsia" w:ascii="仿宋" w:hAnsi="仿宋" w:eastAsia="仿宋" w:cs="仿宋"/>
          <w:b/>
          <w:bCs/>
          <w:kern w:val="0"/>
          <w:sz w:val="28"/>
          <w:szCs w:val="28"/>
          <w:lang w:val="en-US" w:eastAsia="zh-CN"/>
        </w:rPr>
        <w:t>过滤器清单类型</w:t>
      </w:r>
    </w:p>
    <w:tbl>
      <w:tblPr>
        <w:tblStyle w:val="4"/>
        <w:tblW w:w="9100"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343"/>
        <w:gridCol w:w="2446"/>
        <w:gridCol w:w="1237"/>
        <w:gridCol w:w="2096"/>
      </w:tblGrid>
      <w:tr w14:paraId="3D5C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6108CC42">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2343" w:type="dxa"/>
            <w:noWrap w:val="0"/>
            <w:vAlign w:val="center"/>
          </w:tcPr>
          <w:p w14:paraId="604ABE6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产品名称</w:t>
            </w:r>
          </w:p>
        </w:tc>
        <w:tc>
          <w:tcPr>
            <w:tcW w:w="2446" w:type="dxa"/>
            <w:noWrap w:val="0"/>
            <w:vAlign w:val="center"/>
          </w:tcPr>
          <w:p w14:paraId="30E7C94B">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产品型号（MM）</w:t>
            </w:r>
          </w:p>
        </w:tc>
        <w:tc>
          <w:tcPr>
            <w:tcW w:w="1237" w:type="dxa"/>
            <w:noWrap w:val="0"/>
            <w:vAlign w:val="center"/>
          </w:tcPr>
          <w:p w14:paraId="3B3E2F38">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2096" w:type="dxa"/>
            <w:noWrap w:val="0"/>
            <w:vAlign w:val="center"/>
          </w:tcPr>
          <w:p w14:paraId="04F2755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宋体" w:hAnsi="宋体" w:eastAsia="宋体" w:cs="宋体"/>
                <w:b/>
                <w:bCs/>
                <w:sz w:val="24"/>
                <w:szCs w:val="32"/>
                <w:highlight w:val="none"/>
                <w:lang w:val="en-US" w:eastAsia="zh-CN"/>
              </w:rPr>
              <w:t>基准单价（元）</w:t>
            </w:r>
            <w:r>
              <w:rPr>
                <w:rFonts w:hint="eastAsia" w:ascii="宋体" w:hAnsi="宋体" w:eastAsia="宋体" w:cs="宋体"/>
                <w:b/>
                <w:bCs/>
                <w:color w:val="FF0000"/>
                <w:sz w:val="24"/>
                <w:szCs w:val="32"/>
                <w:highlight w:val="none"/>
                <w:lang w:val="en-US" w:eastAsia="zh-CN"/>
              </w:rPr>
              <w:t>（最高限制单价）</w:t>
            </w:r>
          </w:p>
        </w:tc>
      </w:tr>
      <w:tr w14:paraId="1E64F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62D5BD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343" w:type="dxa"/>
            <w:noWrap w:val="0"/>
            <w:vAlign w:val="center"/>
          </w:tcPr>
          <w:p w14:paraId="20899D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4DBB34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594*594*95</w:t>
            </w:r>
          </w:p>
        </w:tc>
        <w:tc>
          <w:tcPr>
            <w:tcW w:w="1237" w:type="dxa"/>
            <w:noWrap w:val="0"/>
            <w:vAlign w:val="center"/>
          </w:tcPr>
          <w:p w14:paraId="5DFDDC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79999F4D">
            <w:pPr>
              <w:keepNext w:val="0"/>
              <w:keepLines w:val="0"/>
              <w:widowControl/>
              <w:suppressLineNumbers w:val="0"/>
              <w:jc w:val="center"/>
              <w:textAlignment w:val="center"/>
              <w:rPr>
                <w:rFonts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121 </w:t>
            </w:r>
          </w:p>
        </w:tc>
      </w:tr>
      <w:tr w14:paraId="79099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F1B3F4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343" w:type="dxa"/>
            <w:noWrap w:val="0"/>
            <w:vAlign w:val="center"/>
          </w:tcPr>
          <w:p w14:paraId="771080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3BEBB17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594*490*95</w:t>
            </w:r>
          </w:p>
        </w:tc>
        <w:tc>
          <w:tcPr>
            <w:tcW w:w="1237" w:type="dxa"/>
            <w:noWrap w:val="0"/>
            <w:vAlign w:val="center"/>
          </w:tcPr>
          <w:p w14:paraId="3376E4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5D616FCD">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107 </w:t>
            </w:r>
          </w:p>
        </w:tc>
      </w:tr>
      <w:tr w14:paraId="148D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065621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343" w:type="dxa"/>
            <w:noWrap w:val="0"/>
            <w:vAlign w:val="center"/>
          </w:tcPr>
          <w:p w14:paraId="59F5E4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569F85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594*289*95</w:t>
            </w:r>
          </w:p>
        </w:tc>
        <w:tc>
          <w:tcPr>
            <w:tcW w:w="1237" w:type="dxa"/>
            <w:noWrap w:val="0"/>
            <w:vAlign w:val="center"/>
          </w:tcPr>
          <w:p w14:paraId="61D2BD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03E8D30">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102 </w:t>
            </w:r>
          </w:p>
        </w:tc>
      </w:tr>
      <w:tr w14:paraId="6965A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66158C4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2343" w:type="dxa"/>
            <w:noWrap w:val="0"/>
            <w:vAlign w:val="center"/>
          </w:tcPr>
          <w:p w14:paraId="38C77CF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63384FC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595*595*46</w:t>
            </w:r>
          </w:p>
        </w:tc>
        <w:tc>
          <w:tcPr>
            <w:tcW w:w="1237" w:type="dxa"/>
            <w:noWrap w:val="0"/>
            <w:vAlign w:val="center"/>
          </w:tcPr>
          <w:p w14:paraId="4C2619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16B20E54">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76 </w:t>
            </w:r>
          </w:p>
        </w:tc>
      </w:tr>
      <w:tr w14:paraId="09B03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E0AD7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2343" w:type="dxa"/>
            <w:noWrap w:val="0"/>
            <w:vAlign w:val="center"/>
          </w:tcPr>
          <w:p w14:paraId="5907CE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36DA578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595*290*46</w:t>
            </w:r>
          </w:p>
        </w:tc>
        <w:tc>
          <w:tcPr>
            <w:tcW w:w="1237" w:type="dxa"/>
            <w:noWrap w:val="0"/>
            <w:vAlign w:val="center"/>
          </w:tcPr>
          <w:p w14:paraId="73906A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5C1BD2D1">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65 </w:t>
            </w:r>
          </w:p>
        </w:tc>
      </w:tr>
      <w:tr w14:paraId="54C19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793B703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2343" w:type="dxa"/>
            <w:noWrap w:val="0"/>
            <w:vAlign w:val="center"/>
          </w:tcPr>
          <w:p w14:paraId="4FC500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中效袋式 F8</w:t>
            </w:r>
          </w:p>
        </w:tc>
        <w:tc>
          <w:tcPr>
            <w:tcW w:w="2446" w:type="dxa"/>
            <w:noWrap w:val="0"/>
            <w:vAlign w:val="center"/>
          </w:tcPr>
          <w:p w14:paraId="11E4E3A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592*592*534-8</w:t>
            </w:r>
          </w:p>
        </w:tc>
        <w:tc>
          <w:tcPr>
            <w:tcW w:w="1237" w:type="dxa"/>
            <w:noWrap w:val="0"/>
            <w:vAlign w:val="center"/>
          </w:tcPr>
          <w:p w14:paraId="0185DE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1BA60677">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93 </w:t>
            </w:r>
          </w:p>
        </w:tc>
      </w:tr>
      <w:tr w14:paraId="3DDC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6E72A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2343" w:type="dxa"/>
            <w:noWrap w:val="0"/>
            <w:vAlign w:val="center"/>
          </w:tcPr>
          <w:p w14:paraId="64FA8A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中效袋式 F8</w:t>
            </w:r>
          </w:p>
        </w:tc>
        <w:tc>
          <w:tcPr>
            <w:tcW w:w="2446" w:type="dxa"/>
            <w:noWrap w:val="0"/>
            <w:vAlign w:val="center"/>
          </w:tcPr>
          <w:p w14:paraId="1515CDA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592*490*534-8</w:t>
            </w:r>
          </w:p>
        </w:tc>
        <w:tc>
          <w:tcPr>
            <w:tcW w:w="1237" w:type="dxa"/>
            <w:noWrap w:val="0"/>
            <w:vAlign w:val="center"/>
          </w:tcPr>
          <w:p w14:paraId="05FC6E0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D2084EA">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88 </w:t>
            </w:r>
          </w:p>
        </w:tc>
      </w:tr>
      <w:tr w14:paraId="6051C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60F9CC6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2343" w:type="dxa"/>
            <w:noWrap w:val="0"/>
            <w:vAlign w:val="center"/>
          </w:tcPr>
          <w:p w14:paraId="7EEE2B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中效袋式 F8</w:t>
            </w:r>
          </w:p>
        </w:tc>
        <w:tc>
          <w:tcPr>
            <w:tcW w:w="2446" w:type="dxa"/>
            <w:noWrap w:val="0"/>
            <w:vAlign w:val="center"/>
          </w:tcPr>
          <w:p w14:paraId="7F0D3E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592*287*534-8</w:t>
            </w:r>
          </w:p>
        </w:tc>
        <w:tc>
          <w:tcPr>
            <w:tcW w:w="1237" w:type="dxa"/>
            <w:noWrap w:val="0"/>
            <w:vAlign w:val="center"/>
          </w:tcPr>
          <w:p w14:paraId="2BAB67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17EBA499">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74 </w:t>
            </w:r>
          </w:p>
        </w:tc>
      </w:tr>
      <w:tr w14:paraId="62D78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CB6D01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2343" w:type="dxa"/>
            <w:noWrap w:val="0"/>
            <w:vAlign w:val="center"/>
          </w:tcPr>
          <w:p w14:paraId="49C51A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中效袋式 F8</w:t>
            </w:r>
          </w:p>
        </w:tc>
        <w:tc>
          <w:tcPr>
            <w:tcW w:w="2446" w:type="dxa"/>
            <w:noWrap w:val="0"/>
            <w:vAlign w:val="center"/>
          </w:tcPr>
          <w:p w14:paraId="6050BF5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287*592*534-4</w:t>
            </w:r>
          </w:p>
        </w:tc>
        <w:tc>
          <w:tcPr>
            <w:tcW w:w="1237" w:type="dxa"/>
            <w:noWrap w:val="0"/>
            <w:vAlign w:val="center"/>
          </w:tcPr>
          <w:p w14:paraId="682660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59EDABD">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70 </w:t>
            </w:r>
          </w:p>
        </w:tc>
      </w:tr>
      <w:tr w14:paraId="141E6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ACE73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w:t>
            </w:r>
          </w:p>
        </w:tc>
        <w:tc>
          <w:tcPr>
            <w:tcW w:w="2343" w:type="dxa"/>
            <w:noWrap w:val="0"/>
            <w:vAlign w:val="center"/>
          </w:tcPr>
          <w:p w14:paraId="7C7C062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中效袋式 F8</w:t>
            </w:r>
          </w:p>
        </w:tc>
        <w:tc>
          <w:tcPr>
            <w:tcW w:w="2446" w:type="dxa"/>
            <w:noWrap w:val="0"/>
            <w:vAlign w:val="center"/>
          </w:tcPr>
          <w:p w14:paraId="64C8AD6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592*592*381-8</w:t>
            </w:r>
          </w:p>
        </w:tc>
        <w:tc>
          <w:tcPr>
            <w:tcW w:w="1237" w:type="dxa"/>
            <w:noWrap w:val="0"/>
            <w:vAlign w:val="center"/>
          </w:tcPr>
          <w:p w14:paraId="27BD9B6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539962E">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79 </w:t>
            </w:r>
          </w:p>
        </w:tc>
      </w:tr>
      <w:tr w14:paraId="441FD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0740D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w:t>
            </w:r>
          </w:p>
        </w:tc>
        <w:tc>
          <w:tcPr>
            <w:tcW w:w="2343" w:type="dxa"/>
            <w:noWrap w:val="0"/>
            <w:vAlign w:val="center"/>
          </w:tcPr>
          <w:p w14:paraId="3651B56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中效袋式 F8</w:t>
            </w:r>
          </w:p>
        </w:tc>
        <w:tc>
          <w:tcPr>
            <w:tcW w:w="2446" w:type="dxa"/>
            <w:noWrap w:val="0"/>
            <w:vAlign w:val="center"/>
          </w:tcPr>
          <w:p w14:paraId="0AF6F6C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287*592*381-4</w:t>
            </w:r>
          </w:p>
        </w:tc>
        <w:tc>
          <w:tcPr>
            <w:tcW w:w="1237" w:type="dxa"/>
            <w:noWrap w:val="0"/>
            <w:vAlign w:val="center"/>
          </w:tcPr>
          <w:p w14:paraId="6860A02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B5C6201">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65 </w:t>
            </w:r>
          </w:p>
        </w:tc>
      </w:tr>
      <w:tr w14:paraId="73C1F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2753A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w:t>
            </w:r>
          </w:p>
        </w:tc>
        <w:tc>
          <w:tcPr>
            <w:tcW w:w="2343" w:type="dxa"/>
            <w:noWrap w:val="0"/>
            <w:vAlign w:val="center"/>
          </w:tcPr>
          <w:p w14:paraId="2DC4A9A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亚高效 H10</w:t>
            </w:r>
          </w:p>
        </w:tc>
        <w:tc>
          <w:tcPr>
            <w:tcW w:w="2446" w:type="dxa"/>
            <w:noWrap w:val="0"/>
            <w:vAlign w:val="center"/>
          </w:tcPr>
          <w:p w14:paraId="41DF4CE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592*592*292-4V</w:t>
            </w:r>
          </w:p>
        </w:tc>
        <w:tc>
          <w:tcPr>
            <w:tcW w:w="1237" w:type="dxa"/>
            <w:noWrap w:val="0"/>
            <w:vAlign w:val="center"/>
          </w:tcPr>
          <w:p w14:paraId="1BC5E15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9F3A258">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376 </w:t>
            </w:r>
          </w:p>
        </w:tc>
      </w:tr>
      <w:tr w14:paraId="4E027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789D3BE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13</w:t>
            </w:r>
          </w:p>
        </w:tc>
        <w:tc>
          <w:tcPr>
            <w:tcW w:w="2343" w:type="dxa"/>
            <w:noWrap w:val="0"/>
            <w:vAlign w:val="center"/>
          </w:tcPr>
          <w:p w14:paraId="7BE946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亚高效 H10</w:t>
            </w:r>
          </w:p>
        </w:tc>
        <w:tc>
          <w:tcPr>
            <w:tcW w:w="2446" w:type="dxa"/>
            <w:noWrap w:val="0"/>
            <w:vAlign w:val="center"/>
          </w:tcPr>
          <w:p w14:paraId="2ED3841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592*287*292-4V</w:t>
            </w:r>
          </w:p>
        </w:tc>
        <w:tc>
          <w:tcPr>
            <w:tcW w:w="1237" w:type="dxa"/>
            <w:noWrap w:val="0"/>
            <w:vAlign w:val="center"/>
          </w:tcPr>
          <w:p w14:paraId="1F886B4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F7B3436">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326 </w:t>
            </w:r>
          </w:p>
        </w:tc>
      </w:tr>
      <w:tr w14:paraId="0D2CB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FA2D1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w:t>
            </w:r>
          </w:p>
        </w:tc>
        <w:tc>
          <w:tcPr>
            <w:tcW w:w="2343" w:type="dxa"/>
            <w:noWrap w:val="0"/>
            <w:vAlign w:val="center"/>
          </w:tcPr>
          <w:p w14:paraId="1DC981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亚高效 H10</w:t>
            </w:r>
          </w:p>
        </w:tc>
        <w:tc>
          <w:tcPr>
            <w:tcW w:w="2446" w:type="dxa"/>
            <w:noWrap w:val="0"/>
            <w:vAlign w:val="center"/>
          </w:tcPr>
          <w:p w14:paraId="44D252E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287*592*292-2V</w:t>
            </w:r>
          </w:p>
        </w:tc>
        <w:tc>
          <w:tcPr>
            <w:tcW w:w="1237" w:type="dxa"/>
            <w:noWrap w:val="0"/>
            <w:vAlign w:val="center"/>
          </w:tcPr>
          <w:p w14:paraId="5153CA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F5D3C8B">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300 </w:t>
            </w:r>
          </w:p>
        </w:tc>
      </w:tr>
      <w:tr w14:paraId="500F3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7BE28CE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w:t>
            </w:r>
          </w:p>
        </w:tc>
        <w:tc>
          <w:tcPr>
            <w:tcW w:w="2343" w:type="dxa"/>
            <w:noWrap w:val="0"/>
            <w:vAlign w:val="center"/>
          </w:tcPr>
          <w:p w14:paraId="363ACDA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初效袋式过滤G3</w:t>
            </w:r>
          </w:p>
        </w:tc>
        <w:tc>
          <w:tcPr>
            <w:tcW w:w="2446" w:type="dxa"/>
            <w:noWrap w:val="0"/>
            <w:vAlign w:val="center"/>
          </w:tcPr>
          <w:p w14:paraId="0B44384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542*832*350-6</w:t>
            </w:r>
          </w:p>
        </w:tc>
        <w:tc>
          <w:tcPr>
            <w:tcW w:w="1237" w:type="dxa"/>
            <w:noWrap w:val="0"/>
            <w:vAlign w:val="center"/>
          </w:tcPr>
          <w:p w14:paraId="2FCDDB5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A8B3CC0">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98 </w:t>
            </w:r>
          </w:p>
        </w:tc>
      </w:tr>
      <w:tr w14:paraId="767A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1718E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w:t>
            </w:r>
          </w:p>
        </w:tc>
        <w:tc>
          <w:tcPr>
            <w:tcW w:w="2343" w:type="dxa"/>
            <w:noWrap w:val="0"/>
            <w:vAlign w:val="center"/>
          </w:tcPr>
          <w:p w14:paraId="0D6656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初效袋式过滤G3</w:t>
            </w:r>
          </w:p>
        </w:tc>
        <w:tc>
          <w:tcPr>
            <w:tcW w:w="2446" w:type="dxa"/>
            <w:noWrap w:val="0"/>
            <w:vAlign w:val="center"/>
          </w:tcPr>
          <w:p w14:paraId="3D3E67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664*502*350-6</w:t>
            </w:r>
          </w:p>
        </w:tc>
        <w:tc>
          <w:tcPr>
            <w:tcW w:w="1237" w:type="dxa"/>
            <w:noWrap w:val="0"/>
            <w:vAlign w:val="center"/>
          </w:tcPr>
          <w:p w14:paraId="1D4E528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26A5848">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91 </w:t>
            </w:r>
          </w:p>
        </w:tc>
      </w:tr>
      <w:tr w14:paraId="05F25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0406D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17</w:t>
            </w:r>
          </w:p>
        </w:tc>
        <w:tc>
          <w:tcPr>
            <w:tcW w:w="2343" w:type="dxa"/>
            <w:noWrap w:val="0"/>
            <w:vAlign w:val="center"/>
          </w:tcPr>
          <w:p w14:paraId="6B04077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黑色防虫网</w:t>
            </w:r>
          </w:p>
        </w:tc>
        <w:tc>
          <w:tcPr>
            <w:tcW w:w="2446" w:type="dxa"/>
            <w:noWrap w:val="0"/>
            <w:vAlign w:val="center"/>
          </w:tcPr>
          <w:p w14:paraId="518C09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1680*850</w:t>
            </w:r>
          </w:p>
        </w:tc>
        <w:tc>
          <w:tcPr>
            <w:tcW w:w="1237" w:type="dxa"/>
            <w:noWrap w:val="0"/>
            <w:vAlign w:val="center"/>
          </w:tcPr>
          <w:p w14:paraId="5EB311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80AE8BF">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71 </w:t>
            </w:r>
          </w:p>
        </w:tc>
      </w:tr>
      <w:tr w14:paraId="17CD3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D4951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w:t>
            </w:r>
          </w:p>
        </w:tc>
        <w:tc>
          <w:tcPr>
            <w:tcW w:w="2343" w:type="dxa"/>
            <w:noWrap w:val="0"/>
            <w:vAlign w:val="center"/>
          </w:tcPr>
          <w:p w14:paraId="532AA4F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黑色防虫网</w:t>
            </w:r>
          </w:p>
        </w:tc>
        <w:tc>
          <w:tcPr>
            <w:tcW w:w="2446" w:type="dxa"/>
            <w:noWrap w:val="0"/>
            <w:vAlign w:val="center"/>
          </w:tcPr>
          <w:p w14:paraId="679F1F7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1800*1260</w:t>
            </w:r>
          </w:p>
        </w:tc>
        <w:tc>
          <w:tcPr>
            <w:tcW w:w="1237" w:type="dxa"/>
            <w:noWrap w:val="0"/>
            <w:vAlign w:val="center"/>
          </w:tcPr>
          <w:p w14:paraId="749A55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6DFBFA5">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107 </w:t>
            </w:r>
          </w:p>
        </w:tc>
      </w:tr>
      <w:tr w14:paraId="67543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B965E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w:t>
            </w:r>
          </w:p>
        </w:tc>
        <w:tc>
          <w:tcPr>
            <w:tcW w:w="2343" w:type="dxa"/>
            <w:noWrap w:val="0"/>
            <w:vAlign w:val="center"/>
          </w:tcPr>
          <w:p w14:paraId="506FA2F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黑色防虫网</w:t>
            </w:r>
          </w:p>
        </w:tc>
        <w:tc>
          <w:tcPr>
            <w:tcW w:w="2446" w:type="dxa"/>
            <w:noWrap w:val="0"/>
            <w:vAlign w:val="center"/>
          </w:tcPr>
          <w:p w14:paraId="4FC176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1660*850</w:t>
            </w:r>
          </w:p>
        </w:tc>
        <w:tc>
          <w:tcPr>
            <w:tcW w:w="1237" w:type="dxa"/>
            <w:noWrap w:val="0"/>
            <w:vAlign w:val="center"/>
          </w:tcPr>
          <w:p w14:paraId="389F31F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8551BA3">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70 </w:t>
            </w:r>
          </w:p>
        </w:tc>
      </w:tr>
      <w:tr w14:paraId="6916F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2A1A2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w:t>
            </w:r>
          </w:p>
        </w:tc>
        <w:tc>
          <w:tcPr>
            <w:tcW w:w="2343" w:type="dxa"/>
            <w:noWrap w:val="0"/>
            <w:vAlign w:val="center"/>
          </w:tcPr>
          <w:p w14:paraId="2A3700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08E776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580*1315*70</w:t>
            </w:r>
          </w:p>
        </w:tc>
        <w:tc>
          <w:tcPr>
            <w:tcW w:w="1237" w:type="dxa"/>
            <w:noWrap w:val="0"/>
            <w:vAlign w:val="center"/>
          </w:tcPr>
          <w:p w14:paraId="641CCA3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4052195">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560 </w:t>
            </w:r>
          </w:p>
        </w:tc>
      </w:tr>
      <w:tr w14:paraId="794A7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001D4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w:t>
            </w:r>
          </w:p>
        </w:tc>
        <w:tc>
          <w:tcPr>
            <w:tcW w:w="2343" w:type="dxa"/>
            <w:noWrap w:val="0"/>
            <w:vAlign w:val="center"/>
          </w:tcPr>
          <w:p w14:paraId="6EBAB27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231708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700*1315*70</w:t>
            </w:r>
          </w:p>
        </w:tc>
        <w:tc>
          <w:tcPr>
            <w:tcW w:w="1237" w:type="dxa"/>
            <w:noWrap w:val="0"/>
            <w:vAlign w:val="center"/>
          </w:tcPr>
          <w:p w14:paraId="2759C9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48E0BA3">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667 </w:t>
            </w:r>
          </w:p>
        </w:tc>
      </w:tr>
      <w:tr w14:paraId="0CFD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B4DCE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22</w:t>
            </w:r>
          </w:p>
        </w:tc>
        <w:tc>
          <w:tcPr>
            <w:tcW w:w="2343" w:type="dxa"/>
            <w:noWrap w:val="0"/>
            <w:vAlign w:val="center"/>
          </w:tcPr>
          <w:p w14:paraId="4DDAEF8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3B815F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580*1515*70</w:t>
            </w:r>
          </w:p>
        </w:tc>
        <w:tc>
          <w:tcPr>
            <w:tcW w:w="1237" w:type="dxa"/>
            <w:noWrap w:val="0"/>
            <w:vAlign w:val="center"/>
          </w:tcPr>
          <w:p w14:paraId="17488C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8940B52">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654 </w:t>
            </w:r>
          </w:p>
        </w:tc>
      </w:tr>
      <w:tr w14:paraId="028A2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780B6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23</w:t>
            </w:r>
          </w:p>
        </w:tc>
        <w:tc>
          <w:tcPr>
            <w:tcW w:w="2343" w:type="dxa"/>
            <w:noWrap w:val="0"/>
            <w:vAlign w:val="center"/>
          </w:tcPr>
          <w:p w14:paraId="0EAF0C3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55505E9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500*1515*70</w:t>
            </w:r>
          </w:p>
        </w:tc>
        <w:tc>
          <w:tcPr>
            <w:tcW w:w="1237" w:type="dxa"/>
            <w:noWrap w:val="0"/>
            <w:vAlign w:val="center"/>
          </w:tcPr>
          <w:p w14:paraId="41010D2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790EAB30">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606 </w:t>
            </w:r>
          </w:p>
        </w:tc>
      </w:tr>
      <w:tr w14:paraId="12A9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7E6073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w:t>
            </w:r>
          </w:p>
        </w:tc>
        <w:tc>
          <w:tcPr>
            <w:tcW w:w="2343" w:type="dxa"/>
            <w:noWrap w:val="0"/>
            <w:vAlign w:val="center"/>
          </w:tcPr>
          <w:p w14:paraId="6B80F9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3711460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375*1110*70</w:t>
            </w:r>
          </w:p>
        </w:tc>
        <w:tc>
          <w:tcPr>
            <w:tcW w:w="1237" w:type="dxa"/>
            <w:noWrap w:val="0"/>
            <w:vAlign w:val="center"/>
          </w:tcPr>
          <w:p w14:paraId="68AFA31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DE7A3F3">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405 </w:t>
            </w:r>
          </w:p>
        </w:tc>
      </w:tr>
      <w:tr w14:paraId="6059E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63DB9F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25</w:t>
            </w:r>
          </w:p>
        </w:tc>
        <w:tc>
          <w:tcPr>
            <w:tcW w:w="2343" w:type="dxa"/>
            <w:noWrap w:val="0"/>
            <w:vAlign w:val="center"/>
          </w:tcPr>
          <w:p w14:paraId="29C7E76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6A24D75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700*1110*70</w:t>
            </w:r>
          </w:p>
        </w:tc>
        <w:tc>
          <w:tcPr>
            <w:tcW w:w="1237" w:type="dxa"/>
            <w:noWrap w:val="0"/>
            <w:vAlign w:val="center"/>
          </w:tcPr>
          <w:p w14:paraId="5872CED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16D99EC">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606 </w:t>
            </w:r>
          </w:p>
        </w:tc>
      </w:tr>
      <w:tr w14:paraId="6E85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AD0137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26</w:t>
            </w:r>
          </w:p>
        </w:tc>
        <w:tc>
          <w:tcPr>
            <w:tcW w:w="2343" w:type="dxa"/>
            <w:noWrap w:val="0"/>
            <w:vAlign w:val="center"/>
          </w:tcPr>
          <w:p w14:paraId="2E034CA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4F9502A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500*1310*70</w:t>
            </w:r>
          </w:p>
        </w:tc>
        <w:tc>
          <w:tcPr>
            <w:tcW w:w="1237" w:type="dxa"/>
            <w:noWrap w:val="0"/>
            <w:vAlign w:val="center"/>
          </w:tcPr>
          <w:p w14:paraId="10813E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63D35EB">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573 </w:t>
            </w:r>
          </w:p>
        </w:tc>
      </w:tr>
      <w:tr w14:paraId="7CEE5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03B45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27</w:t>
            </w:r>
          </w:p>
        </w:tc>
        <w:tc>
          <w:tcPr>
            <w:tcW w:w="2343" w:type="dxa"/>
            <w:noWrap w:val="0"/>
            <w:vAlign w:val="center"/>
          </w:tcPr>
          <w:p w14:paraId="4A9975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671C71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375*1310*70</w:t>
            </w:r>
          </w:p>
        </w:tc>
        <w:tc>
          <w:tcPr>
            <w:tcW w:w="1237" w:type="dxa"/>
            <w:noWrap w:val="0"/>
            <w:vAlign w:val="center"/>
          </w:tcPr>
          <w:p w14:paraId="57B23E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96DB031">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463 </w:t>
            </w:r>
          </w:p>
        </w:tc>
      </w:tr>
      <w:tr w14:paraId="266EB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B71860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w:t>
            </w:r>
          </w:p>
        </w:tc>
        <w:tc>
          <w:tcPr>
            <w:tcW w:w="2343" w:type="dxa"/>
            <w:noWrap w:val="0"/>
            <w:vAlign w:val="center"/>
          </w:tcPr>
          <w:p w14:paraId="29C11FF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6B32F9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610*765*70</w:t>
            </w:r>
          </w:p>
        </w:tc>
        <w:tc>
          <w:tcPr>
            <w:tcW w:w="1237" w:type="dxa"/>
            <w:noWrap w:val="0"/>
            <w:vAlign w:val="center"/>
          </w:tcPr>
          <w:p w14:paraId="510524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8A166A1">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389 </w:t>
            </w:r>
          </w:p>
        </w:tc>
      </w:tr>
      <w:tr w14:paraId="28756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6F86006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29</w:t>
            </w:r>
          </w:p>
        </w:tc>
        <w:tc>
          <w:tcPr>
            <w:tcW w:w="2343" w:type="dxa"/>
            <w:noWrap w:val="0"/>
            <w:vAlign w:val="center"/>
          </w:tcPr>
          <w:p w14:paraId="37D7DF8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1ABD385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510*765*70</w:t>
            </w:r>
          </w:p>
        </w:tc>
        <w:tc>
          <w:tcPr>
            <w:tcW w:w="1237" w:type="dxa"/>
            <w:noWrap w:val="0"/>
            <w:vAlign w:val="center"/>
          </w:tcPr>
          <w:p w14:paraId="4B32C62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5592459">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363 </w:t>
            </w:r>
          </w:p>
        </w:tc>
      </w:tr>
      <w:tr w14:paraId="78CA8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2B99F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30</w:t>
            </w:r>
          </w:p>
        </w:tc>
        <w:tc>
          <w:tcPr>
            <w:tcW w:w="2343" w:type="dxa"/>
            <w:noWrap w:val="0"/>
            <w:vAlign w:val="center"/>
          </w:tcPr>
          <w:p w14:paraId="25D118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755773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570*610*70</w:t>
            </w:r>
          </w:p>
        </w:tc>
        <w:tc>
          <w:tcPr>
            <w:tcW w:w="1237" w:type="dxa"/>
            <w:noWrap w:val="0"/>
            <w:vAlign w:val="center"/>
          </w:tcPr>
          <w:p w14:paraId="139B3B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43704FA">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376 </w:t>
            </w:r>
          </w:p>
        </w:tc>
      </w:tr>
      <w:tr w14:paraId="1A9A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69885A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31</w:t>
            </w:r>
          </w:p>
        </w:tc>
        <w:tc>
          <w:tcPr>
            <w:tcW w:w="2343" w:type="dxa"/>
            <w:noWrap w:val="0"/>
            <w:vAlign w:val="center"/>
          </w:tcPr>
          <w:p w14:paraId="23313AA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70D196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320*320*220</w:t>
            </w:r>
          </w:p>
        </w:tc>
        <w:tc>
          <w:tcPr>
            <w:tcW w:w="1237" w:type="dxa"/>
            <w:noWrap w:val="0"/>
            <w:vAlign w:val="center"/>
          </w:tcPr>
          <w:p w14:paraId="6B33284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63FD5F3">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246 </w:t>
            </w:r>
          </w:p>
        </w:tc>
      </w:tr>
      <w:tr w14:paraId="1BB70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DA59A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32</w:t>
            </w:r>
          </w:p>
        </w:tc>
        <w:tc>
          <w:tcPr>
            <w:tcW w:w="2343" w:type="dxa"/>
            <w:noWrap w:val="0"/>
            <w:vAlign w:val="center"/>
          </w:tcPr>
          <w:p w14:paraId="4A57BA4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 H13</w:t>
            </w:r>
          </w:p>
        </w:tc>
        <w:tc>
          <w:tcPr>
            <w:tcW w:w="2446" w:type="dxa"/>
            <w:noWrap w:val="0"/>
            <w:vAlign w:val="center"/>
          </w:tcPr>
          <w:p w14:paraId="1213876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484*484*220</w:t>
            </w:r>
          </w:p>
        </w:tc>
        <w:tc>
          <w:tcPr>
            <w:tcW w:w="1237" w:type="dxa"/>
            <w:noWrap w:val="0"/>
            <w:vAlign w:val="center"/>
          </w:tcPr>
          <w:p w14:paraId="4F98A6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2D3146D">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338 </w:t>
            </w:r>
          </w:p>
        </w:tc>
      </w:tr>
      <w:tr w14:paraId="7919B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D451B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w:t>
            </w:r>
          </w:p>
        </w:tc>
        <w:tc>
          <w:tcPr>
            <w:tcW w:w="2343" w:type="dxa"/>
            <w:noWrap w:val="0"/>
            <w:vAlign w:val="center"/>
          </w:tcPr>
          <w:p w14:paraId="0B157F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1C2782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371*610*45</w:t>
            </w:r>
          </w:p>
        </w:tc>
        <w:tc>
          <w:tcPr>
            <w:tcW w:w="1237" w:type="dxa"/>
            <w:noWrap w:val="0"/>
            <w:vAlign w:val="center"/>
          </w:tcPr>
          <w:p w14:paraId="1DB9F79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75D5D5F">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65 </w:t>
            </w:r>
          </w:p>
        </w:tc>
      </w:tr>
      <w:tr w14:paraId="30A8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9F57C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34</w:t>
            </w:r>
          </w:p>
        </w:tc>
        <w:tc>
          <w:tcPr>
            <w:tcW w:w="2343" w:type="dxa"/>
            <w:noWrap w:val="0"/>
            <w:vAlign w:val="center"/>
          </w:tcPr>
          <w:p w14:paraId="2336B5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19E3E9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500*418*46</w:t>
            </w:r>
          </w:p>
        </w:tc>
        <w:tc>
          <w:tcPr>
            <w:tcW w:w="1237" w:type="dxa"/>
            <w:noWrap w:val="0"/>
            <w:vAlign w:val="center"/>
          </w:tcPr>
          <w:p w14:paraId="6B40B5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6CD8D37">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65 </w:t>
            </w:r>
          </w:p>
        </w:tc>
      </w:tr>
      <w:tr w14:paraId="61C1C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7428F3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w:t>
            </w:r>
          </w:p>
        </w:tc>
        <w:tc>
          <w:tcPr>
            <w:tcW w:w="2343" w:type="dxa"/>
            <w:noWrap w:val="0"/>
            <w:vAlign w:val="center"/>
          </w:tcPr>
          <w:p w14:paraId="226027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77B53A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670*418*46</w:t>
            </w:r>
          </w:p>
        </w:tc>
        <w:tc>
          <w:tcPr>
            <w:tcW w:w="1237" w:type="dxa"/>
            <w:noWrap w:val="0"/>
            <w:vAlign w:val="center"/>
          </w:tcPr>
          <w:p w14:paraId="3DECA3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12D0F186">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83 </w:t>
            </w:r>
          </w:p>
        </w:tc>
      </w:tr>
      <w:tr w14:paraId="03919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328C29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36</w:t>
            </w:r>
          </w:p>
        </w:tc>
        <w:tc>
          <w:tcPr>
            <w:tcW w:w="2343" w:type="dxa"/>
            <w:noWrap w:val="0"/>
            <w:vAlign w:val="center"/>
          </w:tcPr>
          <w:p w14:paraId="41C7A2B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42AF6A1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688*610*45</w:t>
            </w:r>
          </w:p>
        </w:tc>
        <w:tc>
          <w:tcPr>
            <w:tcW w:w="1237" w:type="dxa"/>
            <w:noWrap w:val="0"/>
            <w:vAlign w:val="center"/>
          </w:tcPr>
          <w:p w14:paraId="4A16833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EA028A4">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77 </w:t>
            </w:r>
          </w:p>
        </w:tc>
      </w:tr>
      <w:tr w14:paraId="6E732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A474A0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37</w:t>
            </w:r>
          </w:p>
        </w:tc>
        <w:tc>
          <w:tcPr>
            <w:tcW w:w="2343" w:type="dxa"/>
            <w:noWrap w:val="0"/>
            <w:vAlign w:val="center"/>
          </w:tcPr>
          <w:p w14:paraId="14225A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22C01A3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715*310*46</w:t>
            </w:r>
          </w:p>
        </w:tc>
        <w:tc>
          <w:tcPr>
            <w:tcW w:w="1237" w:type="dxa"/>
            <w:noWrap w:val="0"/>
            <w:vAlign w:val="center"/>
          </w:tcPr>
          <w:p w14:paraId="4D2A13D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435C9EC">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74 </w:t>
            </w:r>
          </w:p>
        </w:tc>
      </w:tr>
      <w:tr w14:paraId="704AB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FBDCB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w:t>
            </w:r>
          </w:p>
        </w:tc>
        <w:tc>
          <w:tcPr>
            <w:tcW w:w="2343" w:type="dxa"/>
            <w:noWrap w:val="0"/>
            <w:vAlign w:val="center"/>
          </w:tcPr>
          <w:p w14:paraId="4740C1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2F500AC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750*420*46</w:t>
            </w:r>
          </w:p>
        </w:tc>
        <w:tc>
          <w:tcPr>
            <w:tcW w:w="1237" w:type="dxa"/>
            <w:noWrap w:val="0"/>
            <w:vAlign w:val="center"/>
          </w:tcPr>
          <w:p w14:paraId="692B9C7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86AE3BE">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79 </w:t>
            </w:r>
          </w:p>
        </w:tc>
      </w:tr>
      <w:tr w14:paraId="18338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1A7549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w:t>
            </w:r>
          </w:p>
        </w:tc>
        <w:tc>
          <w:tcPr>
            <w:tcW w:w="2343" w:type="dxa"/>
            <w:noWrap w:val="0"/>
            <w:vAlign w:val="center"/>
          </w:tcPr>
          <w:p w14:paraId="0911E4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4C1C0D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870*455*46</w:t>
            </w:r>
          </w:p>
        </w:tc>
        <w:tc>
          <w:tcPr>
            <w:tcW w:w="1237" w:type="dxa"/>
            <w:noWrap w:val="0"/>
            <w:vAlign w:val="center"/>
          </w:tcPr>
          <w:p w14:paraId="24B50C7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88A4E4D">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85 </w:t>
            </w:r>
          </w:p>
        </w:tc>
      </w:tr>
      <w:tr w14:paraId="4A593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5B334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40</w:t>
            </w:r>
          </w:p>
        </w:tc>
        <w:tc>
          <w:tcPr>
            <w:tcW w:w="2343" w:type="dxa"/>
            <w:noWrap w:val="0"/>
            <w:vAlign w:val="center"/>
          </w:tcPr>
          <w:p w14:paraId="0807CC6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104BCBF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1025*418*46</w:t>
            </w:r>
          </w:p>
        </w:tc>
        <w:tc>
          <w:tcPr>
            <w:tcW w:w="1237" w:type="dxa"/>
            <w:noWrap w:val="0"/>
            <w:vAlign w:val="center"/>
          </w:tcPr>
          <w:p w14:paraId="1070B0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7D4904AE">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112 </w:t>
            </w:r>
          </w:p>
        </w:tc>
      </w:tr>
      <w:tr w14:paraId="5B2BA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F345E8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41</w:t>
            </w:r>
          </w:p>
        </w:tc>
        <w:tc>
          <w:tcPr>
            <w:tcW w:w="2343" w:type="dxa"/>
            <w:noWrap w:val="0"/>
            <w:vAlign w:val="center"/>
          </w:tcPr>
          <w:p w14:paraId="6A3FB6E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1ACDCE8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1025*455*46</w:t>
            </w:r>
          </w:p>
        </w:tc>
        <w:tc>
          <w:tcPr>
            <w:tcW w:w="1237" w:type="dxa"/>
            <w:noWrap w:val="0"/>
            <w:vAlign w:val="center"/>
          </w:tcPr>
          <w:p w14:paraId="1F6E17F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394C8D2">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116 </w:t>
            </w:r>
          </w:p>
        </w:tc>
      </w:tr>
      <w:tr w14:paraId="1FA26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6BF54A9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42</w:t>
            </w:r>
          </w:p>
        </w:tc>
        <w:tc>
          <w:tcPr>
            <w:tcW w:w="2343" w:type="dxa"/>
            <w:noWrap w:val="0"/>
            <w:vAlign w:val="center"/>
          </w:tcPr>
          <w:p w14:paraId="3A522D5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1B5422D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1025*490*46</w:t>
            </w:r>
          </w:p>
        </w:tc>
        <w:tc>
          <w:tcPr>
            <w:tcW w:w="1237" w:type="dxa"/>
            <w:noWrap w:val="0"/>
            <w:vAlign w:val="center"/>
          </w:tcPr>
          <w:p w14:paraId="3631321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1DF66F34">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119 </w:t>
            </w:r>
          </w:p>
        </w:tc>
      </w:tr>
      <w:tr w14:paraId="5CF4E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3069E0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43</w:t>
            </w:r>
          </w:p>
        </w:tc>
        <w:tc>
          <w:tcPr>
            <w:tcW w:w="2343" w:type="dxa"/>
            <w:noWrap w:val="0"/>
            <w:vAlign w:val="center"/>
          </w:tcPr>
          <w:p w14:paraId="2E03AE1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74C8DD3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1025*496*46</w:t>
            </w:r>
          </w:p>
        </w:tc>
        <w:tc>
          <w:tcPr>
            <w:tcW w:w="1237" w:type="dxa"/>
            <w:noWrap w:val="0"/>
            <w:vAlign w:val="center"/>
          </w:tcPr>
          <w:p w14:paraId="3452645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1DBD77E">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123 </w:t>
            </w:r>
          </w:p>
        </w:tc>
      </w:tr>
      <w:tr w14:paraId="4F22E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AA3D7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44</w:t>
            </w:r>
          </w:p>
        </w:tc>
        <w:tc>
          <w:tcPr>
            <w:tcW w:w="2343" w:type="dxa"/>
            <w:noWrap w:val="0"/>
            <w:vAlign w:val="center"/>
          </w:tcPr>
          <w:p w14:paraId="7D9C00C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 G4</w:t>
            </w:r>
          </w:p>
        </w:tc>
        <w:tc>
          <w:tcPr>
            <w:tcW w:w="2446" w:type="dxa"/>
            <w:noWrap w:val="0"/>
            <w:vAlign w:val="center"/>
          </w:tcPr>
          <w:p w14:paraId="6C2796C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1020*450*46</w:t>
            </w:r>
          </w:p>
        </w:tc>
        <w:tc>
          <w:tcPr>
            <w:tcW w:w="1237" w:type="dxa"/>
            <w:noWrap w:val="0"/>
            <w:vAlign w:val="center"/>
          </w:tcPr>
          <w:p w14:paraId="3736BC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3ED50A3">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130 </w:t>
            </w:r>
          </w:p>
        </w:tc>
      </w:tr>
      <w:tr w14:paraId="6F1C0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582C5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45</w:t>
            </w:r>
          </w:p>
        </w:tc>
        <w:tc>
          <w:tcPr>
            <w:tcW w:w="2343" w:type="dxa"/>
            <w:noWrap w:val="0"/>
            <w:vAlign w:val="center"/>
          </w:tcPr>
          <w:p w14:paraId="53AA13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中效袋式 F8</w:t>
            </w:r>
          </w:p>
        </w:tc>
        <w:tc>
          <w:tcPr>
            <w:tcW w:w="2446" w:type="dxa"/>
            <w:noWrap w:val="0"/>
            <w:vAlign w:val="center"/>
          </w:tcPr>
          <w:p w14:paraId="2B477D7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592*592*381*8</w:t>
            </w:r>
          </w:p>
        </w:tc>
        <w:tc>
          <w:tcPr>
            <w:tcW w:w="1237" w:type="dxa"/>
            <w:noWrap w:val="0"/>
            <w:vAlign w:val="center"/>
          </w:tcPr>
          <w:p w14:paraId="09FBCB8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59F8AC59">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82 </w:t>
            </w:r>
          </w:p>
        </w:tc>
      </w:tr>
      <w:tr w14:paraId="6B824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3B967B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w:t>
            </w:r>
          </w:p>
        </w:tc>
        <w:tc>
          <w:tcPr>
            <w:tcW w:w="2343" w:type="dxa"/>
            <w:noWrap w:val="0"/>
            <w:vAlign w:val="center"/>
          </w:tcPr>
          <w:p w14:paraId="26AE8EB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中效板式 F5</w:t>
            </w:r>
          </w:p>
        </w:tc>
        <w:tc>
          <w:tcPr>
            <w:tcW w:w="2446" w:type="dxa"/>
            <w:noWrap w:val="0"/>
            <w:vAlign w:val="center"/>
          </w:tcPr>
          <w:p w14:paraId="3B09E7E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460*270*20</w:t>
            </w:r>
          </w:p>
        </w:tc>
        <w:tc>
          <w:tcPr>
            <w:tcW w:w="1237" w:type="dxa"/>
            <w:noWrap w:val="0"/>
            <w:vAlign w:val="center"/>
          </w:tcPr>
          <w:p w14:paraId="3CFAD4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589251AD">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46 </w:t>
            </w:r>
          </w:p>
        </w:tc>
      </w:tr>
      <w:tr w14:paraId="0B93F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FB2DAD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47</w:t>
            </w:r>
          </w:p>
        </w:tc>
        <w:tc>
          <w:tcPr>
            <w:tcW w:w="2343" w:type="dxa"/>
            <w:noWrap w:val="0"/>
            <w:vAlign w:val="center"/>
          </w:tcPr>
          <w:p w14:paraId="68869B7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中效板式 F5</w:t>
            </w:r>
          </w:p>
        </w:tc>
        <w:tc>
          <w:tcPr>
            <w:tcW w:w="2446" w:type="dxa"/>
            <w:noWrap w:val="0"/>
            <w:vAlign w:val="center"/>
          </w:tcPr>
          <w:p w14:paraId="674915B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520*330*20</w:t>
            </w:r>
          </w:p>
        </w:tc>
        <w:tc>
          <w:tcPr>
            <w:tcW w:w="1237" w:type="dxa"/>
            <w:noWrap w:val="0"/>
            <w:vAlign w:val="center"/>
          </w:tcPr>
          <w:p w14:paraId="4F8B656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0E65952">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52 </w:t>
            </w:r>
          </w:p>
        </w:tc>
      </w:tr>
      <w:tr w14:paraId="4C6D0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84DAD3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w:t>
            </w:r>
          </w:p>
        </w:tc>
        <w:tc>
          <w:tcPr>
            <w:tcW w:w="2343" w:type="dxa"/>
            <w:noWrap w:val="0"/>
            <w:vAlign w:val="center"/>
          </w:tcPr>
          <w:p w14:paraId="65BA9F6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中效板式 F5</w:t>
            </w:r>
          </w:p>
        </w:tc>
        <w:tc>
          <w:tcPr>
            <w:tcW w:w="2446" w:type="dxa"/>
            <w:noWrap w:val="0"/>
            <w:vAlign w:val="center"/>
          </w:tcPr>
          <w:p w14:paraId="785BF4F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520*520*20</w:t>
            </w:r>
          </w:p>
        </w:tc>
        <w:tc>
          <w:tcPr>
            <w:tcW w:w="1237" w:type="dxa"/>
            <w:noWrap w:val="0"/>
            <w:vAlign w:val="center"/>
          </w:tcPr>
          <w:p w14:paraId="59C403E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818A79C">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63 </w:t>
            </w:r>
          </w:p>
        </w:tc>
      </w:tr>
      <w:tr w14:paraId="73193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202CD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49</w:t>
            </w:r>
          </w:p>
        </w:tc>
        <w:tc>
          <w:tcPr>
            <w:tcW w:w="2343" w:type="dxa"/>
            <w:noWrap w:val="0"/>
            <w:vAlign w:val="center"/>
          </w:tcPr>
          <w:p w14:paraId="7AA2AB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中效板式 F5</w:t>
            </w:r>
          </w:p>
        </w:tc>
        <w:tc>
          <w:tcPr>
            <w:tcW w:w="2446" w:type="dxa"/>
            <w:noWrap w:val="0"/>
            <w:vAlign w:val="center"/>
          </w:tcPr>
          <w:p w14:paraId="6F0996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1020*330*20</w:t>
            </w:r>
          </w:p>
        </w:tc>
        <w:tc>
          <w:tcPr>
            <w:tcW w:w="1237" w:type="dxa"/>
            <w:noWrap w:val="0"/>
            <w:vAlign w:val="center"/>
          </w:tcPr>
          <w:p w14:paraId="0CF8B55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5B50F1C">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78 </w:t>
            </w:r>
          </w:p>
        </w:tc>
      </w:tr>
      <w:tr w14:paraId="7130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9DF56B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50</w:t>
            </w:r>
          </w:p>
        </w:tc>
        <w:tc>
          <w:tcPr>
            <w:tcW w:w="2343" w:type="dxa"/>
            <w:noWrap w:val="0"/>
            <w:vAlign w:val="center"/>
          </w:tcPr>
          <w:p w14:paraId="356BEA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中效F7过滤器</w:t>
            </w:r>
          </w:p>
        </w:tc>
        <w:tc>
          <w:tcPr>
            <w:tcW w:w="2446" w:type="dxa"/>
            <w:noWrap w:val="0"/>
            <w:vAlign w:val="center"/>
          </w:tcPr>
          <w:p w14:paraId="77DD28B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287*592*534*8</w:t>
            </w:r>
          </w:p>
        </w:tc>
        <w:tc>
          <w:tcPr>
            <w:tcW w:w="1237" w:type="dxa"/>
            <w:noWrap w:val="0"/>
            <w:vAlign w:val="center"/>
          </w:tcPr>
          <w:p w14:paraId="365974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30679358">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64 </w:t>
            </w:r>
          </w:p>
        </w:tc>
      </w:tr>
      <w:tr w14:paraId="120F5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40DC6C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51</w:t>
            </w:r>
          </w:p>
        </w:tc>
        <w:tc>
          <w:tcPr>
            <w:tcW w:w="2343" w:type="dxa"/>
            <w:noWrap w:val="0"/>
            <w:vAlign w:val="center"/>
          </w:tcPr>
          <w:p w14:paraId="1AF151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高效过滤器</w:t>
            </w:r>
          </w:p>
        </w:tc>
        <w:tc>
          <w:tcPr>
            <w:tcW w:w="2446" w:type="dxa"/>
            <w:noWrap w:val="0"/>
            <w:vAlign w:val="center"/>
          </w:tcPr>
          <w:p w14:paraId="4AB21F2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630*630*70</w:t>
            </w:r>
          </w:p>
        </w:tc>
        <w:tc>
          <w:tcPr>
            <w:tcW w:w="1237" w:type="dxa"/>
            <w:noWrap w:val="0"/>
            <w:vAlign w:val="center"/>
          </w:tcPr>
          <w:p w14:paraId="74B260E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089B8075">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316 </w:t>
            </w:r>
          </w:p>
        </w:tc>
      </w:tr>
      <w:tr w14:paraId="1555D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45A3FD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52</w:t>
            </w:r>
          </w:p>
        </w:tc>
        <w:tc>
          <w:tcPr>
            <w:tcW w:w="2343" w:type="dxa"/>
            <w:noWrap w:val="0"/>
            <w:vAlign w:val="center"/>
          </w:tcPr>
          <w:p w14:paraId="2C5BEBD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初效板式过滤器</w:t>
            </w:r>
          </w:p>
        </w:tc>
        <w:tc>
          <w:tcPr>
            <w:tcW w:w="2446" w:type="dxa"/>
            <w:noWrap w:val="0"/>
            <w:vAlign w:val="center"/>
          </w:tcPr>
          <w:p w14:paraId="7C8035F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668*610*45</w:t>
            </w:r>
          </w:p>
        </w:tc>
        <w:tc>
          <w:tcPr>
            <w:tcW w:w="1237" w:type="dxa"/>
            <w:noWrap w:val="0"/>
            <w:vAlign w:val="center"/>
          </w:tcPr>
          <w:p w14:paraId="2AE013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1CCD69E2">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77 </w:t>
            </w:r>
          </w:p>
        </w:tc>
      </w:tr>
      <w:tr w14:paraId="371E3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7433F5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53</w:t>
            </w:r>
          </w:p>
        </w:tc>
        <w:tc>
          <w:tcPr>
            <w:tcW w:w="2343" w:type="dxa"/>
            <w:noWrap w:val="0"/>
            <w:vAlign w:val="center"/>
          </w:tcPr>
          <w:p w14:paraId="4E04740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初效板式过滤器</w:t>
            </w:r>
          </w:p>
        </w:tc>
        <w:tc>
          <w:tcPr>
            <w:tcW w:w="2446" w:type="dxa"/>
            <w:noWrap w:val="0"/>
            <w:vAlign w:val="center"/>
          </w:tcPr>
          <w:p w14:paraId="57A9963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750*418*46</w:t>
            </w:r>
          </w:p>
        </w:tc>
        <w:tc>
          <w:tcPr>
            <w:tcW w:w="1237" w:type="dxa"/>
            <w:noWrap w:val="0"/>
            <w:vAlign w:val="center"/>
          </w:tcPr>
          <w:p w14:paraId="1F725D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316626A">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84 </w:t>
            </w:r>
          </w:p>
        </w:tc>
      </w:tr>
      <w:tr w14:paraId="707F2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67D565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54</w:t>
            </w:r>
          </w:p>
        </w:tc>
        <w:tc>
          <w:tcPr>
            <w:tcW w:w="2343" w:type="dxa"/>
            <w:noWrap w:val="0"/>
            <w:vAlign w:val="center"/>
          </w:tcPr>
          <w:p w14:paraId="3218F66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初效过滤器</w:t>
            </w:r>
          </w:p>
        </w:tc>
        <w:tc>
          <w:tcPr>
            <w:tcW w:w="2446" w:type="dxa"/>
            <w:noWrap w:val="0"/>
            <w:vAlign w:val="center"/>
          </w:tcPr>
          <w:p w14:paraId="44EDB43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610*668*46</w:t>
            </w:r>
          </w:p>
        </w:tc>
        <w:tc>
          <w:tcPr>
            <w:tcW w:w="1237" w:type="dxa"/>
            <w:noWrap w:val="0"/>
            <w:vAlign w:val="center"/>
          </w:tcPr>
          <w:p w14:paraId="5DD530B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D11FB66">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70 </w:t>
            </w:r>
          </w:p>
        </w:tc>
      </w:tr>
      <w:tr w14:paraId="7E781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2613799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55</w:t>
            </w:r>
          </w:p>
        </w:tc>
        <w:tc>
          <w:tcPr>
            <w:tcW w:w="2343" w:type="dxa"/>
            <w:noWrap w:val="0"/>
            <w:vAlign w:val="center"/>
          </w:tcPr>
          <w:p w14:paraId="670C32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初效过滤器</w:t>
            </w:r>
          </w:p>
        </w:tc>
        <w:tc>
          <w:tcPr>
            <w:tcW w:w="2446" w:type="dxa"/>
            <w:noWrap w:val="0"/>
            <w:vAlign w:val="center"/>
          </w:tcPr>
          <w:p w14:paraId="08963CA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610*390*46</w:t>
            </w:r>
          </w:p>
        </w:tc>
        <w:tc>
          <w:tcPr>
            <w:tcW w:w="1237" w:type="dxa"/>
            <w:noWrap w:val="0"/>
            <w:vAlign w:val="center"/>
          </w:tcPr>
          <w:p w14:paraId="1A9163D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52A63F21">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60 </w:t>
            </w:r>
          </w:p>
        </w:tc>
      </w:tr>
      <w:tr w14:paraId="10361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E8F622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56</w:t>
            </w:r>
          </w:p>
        </w:tc>
        <w:tc>
          <w:tcPr>
            <w:tcW w:w="2343" w:type="dxa"/>
            <w:noWrap w:val="0"/>
            <w:vAlign w:val="center"/>
          </w:tcPr>
          <w:p w14:paraId="132BFEC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初效过滤器</w:t>
            </w:r>
          </w:p>
        </w:tc>
        <w:tc>
          <w:tcPr>
            <w:tcW w:w="2446" w:type="dxa"/>
            <w:noWrap w:val="0"/>
            <w:vAlign w:val="center"/>
          </w:tcPr>
          <w:p w14:paraId="6E4B36E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418*750*46</w:t>
            </w:r>
          </w:p>
        </w:tc>
        <w:tc>
          <w:tcPr>
            <w:tcW w:w="1237" w:type="dxa"/>
            <w:noWrap w:val="0"/>
            <w:vAlign w:val="center"/>
          </w:tcPr>
          <w:p w14:paraId="5266B1E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59207FD">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76 </w:t>
            </w:r>
          </w:p>
        </w:tc>
      </w:tr>
      <w:tr w14:paraId="4C346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D85559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57</w:t>
            </w:r>
          </w:p>
        </w:tc>
        <w:tc>
          <w:tcPr>
            <w:tcW w:w="2343" w:type="dxa"/>
            <w:noWrap w:val="0"/>
            <w:vAlign w:val="center"/>
          </w:tcPr>
          <w:p w14:paraId="17A30E22">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初效过滤器</w:t>
            </w:r>
          </w:p>
        </w:tc>
        <w:tc>
          <w:tcPr>
            <w:tcW w:w="2446" w:type="dxa"/>
            <w:noWrap w:val="0"/>
            <w:vAlign w:val="center"/>
          </w:tcPr>
          <w:p w14:paraId="369E873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485*1025*46</w:t>
            </w:r>
          </w:p>
        </w:tc>
        <w:tc>
          <w:tcPr>
            <w:tcW w:w="1237" w:type="dxa"/>
            <w:noWrap w:val="0"/>
            <w:vAlign w:val="center"/>
          </w:tcPr>
          <w:p w14:paraId="65A2DD0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1D70AAE">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101 </w:t>
            </w:r>
          </w:p>
        </w:tc>
      </w:tr>
      <w:tr w14:paraId="37DAD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1EBD9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58</w:t>
            </w:r>
          </w:p>
        </w:tc>
        <w:tc>
          <w:tcPr>
            <w:tcW w:w="2343" w:type="dxa"/>
            <w:noWrap w:val="0"/>
            <w:vAlign w:val="center"/>
          </w:tcPr>
          <w:p w14:paraId="579AFD3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初效过滤器</w:t>
            </w:r>
          </w:p>
        </w:tc>
        <w:tc>
          <w:tcPr>
            <w:tcW w:w="2446" w:type="dxa"/>
            <w:noWrap w:val="0"/>
            <w:vAlign w:val="center"/>
          </w:tcPr>
          <w:p w14:paraId="0236C4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594*594*46</w:t>
            </w:r>
          </w:p>
        </w:tc>
        <w:tc>
          <w:tcPr>
            <w:tcW w:w="1237" w:type="dxa"/>
            <w:noWrap w:val="0"/>
            <w:vAlign w:val="center"/>
          </w:tcPr>
          <w:p w14:paraId="1791096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10E226EF">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72 </w:t>
            </w:r>
          </w:p>
        </w:tc>
      </w:tr>
      <w:tr w14:paraId="2732F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DBE925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w:t>
            </w:r>
          </w:p>
        </w:tc>
        <w:tc>
          <w:tcPr>
            <w:tcW w:w="2343" w:type="dxa"/>
            <w:noWrap w:val="0"/>
            <w:vAlign w:val="center"/>
          </w:tcPr>
          <w:p w14:paraId="6846C70C">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初效过滤器</w:t>
            </w:r>
          </w:p>
        </w:tc>
        <w:tc>
          <w:tcPr>
            <w:tcW w:w="2446" w:type="dxa"/>
            <w:noWrap w:val="0"/>
            <w:vAlign w:val="center"/>
          </w:tcPr>
          <w:p w14:paraId="52AF214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415*750*46</w:t>
            </w:r>
          </w:p>
        </w:tc>
        <w:tc>
          <w:tcPr>
            <w:tcW w:w="1237" w:type="dxa"/>
            <w:noWrap w:val="0"/>
            <w:vAlign w:val="center"/>
          </w:tcPr>
          <w:p w14:paraId="7F020CA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5F4608A7">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80 </w:t>
            </w:r>
          </w:p>
        </w:tc>
      </w:tr>
      <w:tr w14:paraId="34412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FB5CC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60</w:t>
            </w:r>
          </w:p>
        </w:tc>
        <w:tc>
          <w:tcPr>
            <w:tcW w:w="2343" w:type="dxa"/>
            <w:noWrap w:val="0"/>
            <w:vAlign w:val="center"/>
          </w:tcPr>
          <w:p w14:paraId="2F7C052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中效F8过滤器</w:t>
            </w:r>
          </w:p>
        </w:tc>
        <w:tc>
          <w:tcPr>
            <w:tcW w:w="2446" w:type="dxa"/>
            <w:noWrap w:val="0"/>
            <w:vAlign w:val="center"/>
          </w:tcPr>
          <w:p w14:paraId="3EC7E675">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592*592*380*8</w:t>
            </w:r>
          </w:p>
        </w:tc>
        <w:tc>
          <w:tcPr>
            <w:tcW w:w="1237" w:type="dxa"/>
            <w:noWrap w:val="0"/>
            <w:vAlign w:val="center"/>
          </w:tcPr>
          <w:p w14:paraId="62AE8EF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712820CD">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79 </w:t>
            </w:r>
          </w:p>
        </w:tc>
      </w:tr>
      <w:tr w14:paraId="0E7CA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5004BB6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61</w:t>
            </w:r>
          </w:p>
        </w:tc>
        <w:tc>
          <w:tcPr>
            <w:tcW w:w="2343" w:type="dxa"/>
            <w:noWrap w:val="0"/>
            <w:vAlign w:val="center"/>
          </w:tcPr>
          <w:p w14:paraId="31B29F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中效F8过滤器</w:t>
            </w:r>
          </w:p>
        </w:tc>
        <w:tc>
          <w:tcPr>
            <w:tcW w:w="2446" w:type="dxa"/>
            <w:noWrap w:val="0"/>
            <w:vAlign w:val="center"/>
          </w:tcPr>
          <w:p w14:paraId="69669DB4">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287*592*543*4</w:t>
            </w:r>
          </w:p>
        </w:tc>
        <w:tc>
          <w:tcPr>
            <w:tcW w:w="1237" w:type="dxa"/>
            <w:noWrap w:val="0"/>
            <w:vAlign w:val="center"/>
          </w:tcPr>
          <w:p w14:paraId="1877D41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62B82B73">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69 </w:t>
            </w:r>
          </w:p>
        </w:tc>
      </w:tr>
      <w:tr w14:paraId="491B5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4D6DC0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62</w:t>
            </w:r>
          </w:p>
        </w:tc>
        <w:tc>
          <w:tcPr>
            <w:tcW w:w="2343" w:type="dxa"/>
            <w:noWrap w:val="0"/>
            <w:vAlign w:val="center"/>
          </w:tcPr>
          <w:p w14:paraId="504CBE7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中效F8过滤器</w:t>
            </w:r>
          </w:p>
        </w:tc>
        <w:tc>
          <w:tcPr>
            <w:tcW w:w="2446" w:type="dxa"/>
            <w:noWrap w:val="0"/>
            <w:vAlign w:val="center"/>
          </w:tcPr>
          <w:p w14:paraId="4E603B0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287*592*360*4</w:t>
            </w:r>
          </w:p>
        </w:tc>
        <w:tc>
          <w:tcPr>
            <w:tcW w:w="1237" w:type="dxa"/>
            <w:noWrap w:val="0"/>
            <w:vAlign w:val="center"/>
          </w:tcPr>
          <w:p w14:paraId="0E75C9B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C326613">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69 </w:t>
            </w:r>
          </w:p>
        </w:tc>
      </w:tr>
      <w:tr w14:paraId="5BA51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154ED97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63</w:t>
            </w:r>
          </w:p>
        </w:tc>
        <w:tc>
          <w:tcPr>
            <w:tcW w:w="2343" w:type="dxa"/>
            <w:noWrap w:val="0"/>
            <w:vAlign w:val="center"/>
          </w:tcPr>
          <w:p w14:paraId="10B2623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初效过滤器</w:t>
            </w:r>
          </w:p>
        </w:tc>
        <w:tc>
          <w:tcPr>
            <w:tcW w:w="2446" w:type="dxa"/>
            <w:noWrap w:val="0"/>
            <w:vAlign w:val="center"/>
          </w:tcPr>
          <w:p w14:paraId="7927B10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390*610*45</w:t>
            </w:r>
          </w:p>
        </w:tc>
        <w:tc>
          <w:tcPr>
            <w:tcW w:w="1237" w:type="dxa"/>
            <w:noWrap w:val="0"/>
            <w:vAlign w:val="center"/>
          </w:tcPr>
          <w:p w14:paraId="39A651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76E5F7DB">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66 </w:t>
            </w:r>
          </w:p>
        </w:tc>
      </w:tr>
      <w:tr w14:paraId="28A3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0450F088">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64</w:t>
            </w:r>
          </w:p>
        </w:tc>
        <w:tc>
          <w:tcPr>
            <w:tcW w:w="2343" w:type="dxa"/>
            <w:noWrap w:val="0"/>
            <w:vAlign w:val="center"/>
          </w:tcPr>
          <w:p w14:paraId="49CD2CC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初效板式过滤器</w:t>
            </w:r>
          </w:p>
        </w:tc>
        <w:tc>
          <w:tcPr>
            <w:tcW w:w="2446" w:type="dxa"/>
            <w:noWrap w:val="0"/>
            <w:vAlign w:val="center"/>
          </w:tcPr>
          <w:p w14:paraId="0FB6669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664*500*350*6</w:t>
            </w:r>
          </w:p>
        </w:tc>
        <w:tc>
          <w:tcPr>
            <w:tcW w:w="1237" w:type="dxa"/>
            <w:noWrap w:val="0"/>
            <w:vAlign w:val="center"/>
          </w:tcPr>
          <w:p w14:paraId="094252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4573EC41">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75 </w:t>
            </w:r>
          </w:p>
        </w:tc>
      </w:tr>
      <w:tr w14:paraId="2F42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66C2F40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65</w:t>
            </w:r>
          </w:p>
        </w:tc>
        <w:tc>
          <w:tcPr>
            <w:tcW w:w="2343" w:type="dxa"/>
            <w:noWrap w:val="0"/>
            <w:vAlign w:val="center"/>
          </w:tcPr>
          <w:p w14:paraId="359A7329">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初效板式过滤器</w:t>
            </w:r>
          </w:p>
        </w:tc>
        <w:tc>
          <w:tcPr>
            <w:tcW w:w="2446" w:type="dxa"/>
            <w:noWrap w:val="0"/>
            <w:vAlign w:val="center"/>
          </w:tcPr>
          <w:p w14:paraId="1779A9C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1025*415*46</w:t>
            </w:r>
          </w:p>
        </w:tc>
        <w:tc>
          <w:tcPr>
            <w:tcW w:w="1237" w:type="dxa"/>
            <w:noWrap w:val="0"/>
            <w:vAlign w:val="center"/>
          </w:tcPr>
          <w:p w14:paraId="3F0B07C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2AAB7DA6">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107 </w:t>
            </w:r>
          </w:p>
        </w:tc>
      </w:tr>
      <w:tr w14:paraId="6FDD3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78" w:type="dxa"/>
            <w:noWrap w:val="0"/>
            <w:vAlign w:val="center"/>
          </w:tcPr>
          <w:p w14:paraId="45A8FC2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66</w:t>
            </w:r>
          </w:p>
        </w:tc>
        <w:tc>
          <w:tcPr>
            <w:tcW w:w="2343" w:type="dxa"/>
            <w:noWrap w:val="0"/>
            <w:vAlign w:val="center"/>
          </w:tcPr>
          <w:p w14:paraId="30E3B040">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初效板式过滤器</w:t>
            </w:r>
          </w:p>
        </w:tc>
        <w:tc>
          <w:tcPr>
            <w:tcW w:w="2446" w:type="dxa"/>
            <w:noWrap w:val="0"/>
            <w:vAlign w:val="center"/>
          </w:tcPr>
          <w:p w14:paraId="6B681EC7">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750*415*46</w:t>
            </w:r>
          </w:p>
        </w:tc>
        <w:tc>
          <w:tcPr>
            <w:tcW w:w="1237" w:type="dxa"/>
            <w:noWrap w:val="0"/>
            <w:vAlign w:val="center"/>
          </w:tcPr>
          <w:p w14:paraId="09DCCB9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只</w:t>
            </w:r>
          </w:p>
        </w:tc>
        <w:tc>
          <w:tcPr>
            <w:tcW w:w="2096" w:type="dxa"/>
            <w:noWrap w:val="0"/>
            <w:vAlign w:val="center"/>
          </w:tcPr>
          <w:p w14:paraId="53A73B7C">
            <w:pPr>
              <w:keepNext w:val="0"/>
              <w:keepLines w:val="0"/>
              <w:widowControl/>
              <w:suppressLineNumbers w:val="0"/>
              <w:jc w:val="center"/>
              <w:textAlignment w:val="center"/>
              <w:rPr>
                <w:rFonts w:hint="eastAsia" w:ascii="Microsoft YaHei UI" w:hAnsi="Microsoft YaHei UI" w:eastAsia="Microsoft YaHei UI" w:cs="Microsoft YaHei UI"/>
                <w:i w:val="0"/>
                <w:iCs w:val="0"/>
                <w:color w:val="000000"/>
                <w:sz w:val="20"/>
                <w:szCs w:val="20"/>
                <w:u w:val="none"/>
              </w:rPr>
            </w:pPr>
            <w:r>
              <w:rPr>
                <w:rFonts w:hint="eastAsia" w:ascii="Microsoft YaHei UI" w:hAnsi="Microsoft YaHei UI" w:eastAsia="Microsoft YaHei UI" w:cs="Microsoft YaHei UI"/>
                <w:i w:val="0"/>
                <w:iCs w:val="0"/>
                <w:color w:val="000000"/>
                <w:kern w:val="0"/>
                <w:sz w:val="20"/>
                <w:szCs w:val="20"/>
                <w:u w:val="none"/>
                <w:lang w:val="en-US" w:eastAsia="zh-CN" w:bidi="ar"/>
              </w:rPr>
              <w:t xml:space="preserve">83 </w:t>
            </w:r>
          </w:p>
        </w:tc>
      </w:tr>
    </w:tbl>
    <w:p w14:paraId="0FB54087">
      <w:pPr>
        <w:numPr>
          <w:ilvl w:val="0"/>
          <w:numId w:val="0"/>
        </w:numPr>
        <w:ind w:leftChars="0"/>
        <w:rPr>
          <w:rFonts w:hint="eastAsia" w:ascii="Times New Roman" w:hAnsi="Times New Roman" w:eastAsia="宋体" w:cs="Times New Roman"/>
          <w:b/>
          <w:bCs/>
          <w:color w:val="FF0000"/>
          <w:sz w:val="28"/>
          <w:szCs w:val="28"/>
          <w:highlight w:val="yellow"/>
          <w:lang w:val="en-US" w:eastAsia="zh-CN"/>
        </w:rPr>
      </w:pPr>
      <w:r>
        <w:rPr>
          <w:rFonts w:hint="eastAsia" w:ascii="宋体" w:hAnsi="宋体" w:eastAsia="宋体" w:cs="宋体"/>
          <w:b/>
          <w:bCs/>
          <w:color w:val="FF0000"/>
          <w:sz w:val="24"/>
          <w:szCs w:val="24"/>
          <w:highlight w:val="yellow"/>
          <w:lang w:val="en-US" w:eastAsia="zh-CN"/>
        </w:rPr>
        <w:t>注：供应商所报折扣后的单价不得高于最高限制单价，否则评审小组做投标无效处理。</w:t>
      </w:r>
    </w:p>
    <w:p w14:paraId="38463886">
      <w:bookmarkStart w:id="39" w:name="_GoBack"/>
      <w:bookmarkEnd w:id="3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E547B"/>
    <w:multiLevelType w:val="singleLevel"/>
    <w:tmpl w:val="CBFE547B"/>
    <w:lvl w:ilvl="0" w:tentative="0">
      <w:start w:val="1"/>
      <w:numFmt w:val="chineseCounting"/>
      <w:suff w:val="nothing"/>
      <w:lvlText w:val="%1、"/>
      <w:lvlJc w:val="left"/>
      <w:pPr>
        <w:ind w:left="0" w:firstLine="420"/>
      </w:pPr>
      <w:rPr>
        <w:rFonts w:hint="eastAsia"/>
      </w:rPr>
    </w:lvl>
  </w:abstractNum>
  <w:abstractNum w:abstractNumId="1">
    <w:nsid w:val="E72CB9B5"/>
    <w:multiLevelType w:val="singleLevel"/>
    <w:tmpl w:val="E72CB9B5"/>
    <w:lvl w:ilvl="0" w:tentative="0">
      <w:start w:val="1"/>
      <w:numFmt w:val="decimal"/>
      <w:lvlText w:val="%1."/>
      <w:lvlJc w:val="left"/>
      <w:pPr>
        <w:ind w:left="425" w:hanging="425"/>
      </w:pPr>
      <w:rPr>
        <w:rFonts w:hint="default"/>
      </w:rPr>
    </w:lvl>
  </w:abstractNum>
  <w:abstractNum w:abstractNumId="2">
    <w:nsid w:val="164BE39C"/>
    <w:multiLevelType w:val="singleLevel"/>
    <w:tmpl w:val="164BE39C"/>
    <w:lvl w:ilvl="0" w:tentative="0">
      <w:start w:val="1"/>
      <w:numFmt w:val="decimal"/>
      <w:lvlText w:val="%1."/>
      <w:lvlJc w:val="left"/>
      <w:pPr>
        <w:ind w:left="425" w:hanging="425"/>
      </w:pPr>
      <w:rPr>
        <w:rFonts w:hint="default"/>
      </w:rPr>
    </w:lvl>
  </w:abstractNum>
  <w:abstractNum w:abstractNumId="3">
    <w:nsid w:val="5ACA3BE4"/>
    <w:multiLevelType w:val="singleLevel"/>
    <w:tmpl w:val="5ACA3BE4"/>
    <w:lvl w:ilvl="0" w:tentative="0">
      <w:start w:val="1"/>
      <w:numFmt w:val="decimal"/>
      <w:lvlText w:val="%1."/>
      <w:lvlJc w:val="left"/>
      <w:pPr>
        <w:ind w:left="425" w:hanging="425"/>
      </w:pPr>
      <w:rPr>
        <w:rFont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14EAB"/>
    <w:rsid w:val="01814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2024-11-26T09:06:00Z</dcterms:created>
  <dc:creator>高杨</dc:creator>
  <cp:lastModifiedBy>高杨</cp:lastModifiedBy>
  <dcterms:modified xsi:type="dcterms:W3CDTF">2024-11-26T09:06:44Z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DE3F25E9DAD145D187B157EBE3F10FDC_11</vt:lpwstr>
  </property>
</Properties>
</file>