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75" w:tblpY="1578"/>
        <w:tblOverlap w:val="never"/>
        <w:tblW w:w="108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2013"/>
        <w:gridCol w:w="3347"/>
        <w:gridCol w:w="1092"/>
        <w:gridCol w:w="1092"/>
        <w:gridCol w:w="2108"/>
      </w:tblGrid>
      <w:tr w14:paraId="777E8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8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DD629">
            <w:pPr>
              <w:keepNext w:val="0"/>
              <w:keepLines w:val="0"/>
              <w:widowControl/>
              <w:suppressLineNumbers w:val="0"/>
              <w:tabs>
                <w:tab w:val="left" w:pos="3922"/>
              </w:tabs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1" w:name="_GoBack"/>
            <w:bookmarkEnd w:id="1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项目名称：高压氧空调安装</w:t>
            </w:r>
          </w:p>
        </w:tc>
      </w:tr>
      <w:tr w14:paraId="5C8E8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3C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品名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F0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6E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4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F6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67AF0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F1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F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5匹风管机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1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48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62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78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380V</w:t>
            </w:r>
          </w:p>
        </w:tc>
      </w:tr>
      <w:tr w14:paraId="30FD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1D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D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3匹风管机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2C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1B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D0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FB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220V</w:t>
            </w:r>
          </w:p>
        </w:tc>
      </w:tr>
      <w:tr w14:paraId="5DCBD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38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0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线控器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F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原厂件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4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51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89A6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115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5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F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F3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D6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651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A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4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铜管+保温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CF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Φ9.52mm,Φ15.9mm,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96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DC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A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1C0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1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1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水管+保温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06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  DN32-25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F5BE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AA3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15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99E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8C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F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多点送风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3E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镀锌彩钢板分风箱（4口/台）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D9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98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91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</w:t>
            </w:r>
          </w:p>
        </w:tc>
      </w:tr>
      <w:tr w14:paraId="00222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48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FD32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0F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送风保温软管（4根/台）</w:t>
            </w: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05BF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78E5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CD9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38B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8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E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开孔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6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全规格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63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8F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0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全规格</w:t>
            </w:r>
          </w:p>
        </w:tc>
      </w:tr>
      <w:tr w14:paraId="6F59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9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C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安装费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0E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3-5P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7E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75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持证上岗</w:t>
            </w:r>
          </w:p>
        </w:tc>
      </w:tr>
      <w:tr w14:paraId="70ACA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8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D4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空调主电源线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6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4mm²单芯线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5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FE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A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DE1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2C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1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穿线管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9A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Φ25PVC 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0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8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F29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C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电源控制柜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A3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漏电保护器、电源箱及辅材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A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F4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4F2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1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55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安装辅材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8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波纹软管、管卡、五金件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7A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7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1E4F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45B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5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5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布线人工费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25E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07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3F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DB4D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190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77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9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开孔</w:t>
            </w:r>
          </w:p>
        </w:tc>
        <w:tc>
          <w:tcPr>
            <w:tcW w:w="3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9C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全规格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A1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0D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2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6E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全规格</w:t>
            </w:r>
          </w:p>
        </w:tc>
      </w:tr>
    </w:tbl>
    <w:p w14:paraId="3DBBDDAF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420F12DA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0E753413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6B8E255E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2B7A2CFB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733DA494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2E5C06E1">
      <w:pPr>
        <w:rPr>
          <w:rFonts w:hint="eastAsia"/>
          <w:b/>
          <w:bCs/>
          <w:sz w:val="24"/>
          <w:szCs w:val="32"/>
          <w:lang w:val="en-US" w:eastAsia="zh-CN"/>
        </w:rPr>
      </w:pPr>
    </w:p>
    <w:p w14:paraId="78B01CEA"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高压氧建筑面积及设计情况：</w:t>
      </w:r>
    </w:p>
    <w:p w14:paraId="5DBFDFAE">
      <w:pPr>
        <w:rPr>
          <w:rFonts w:hint="default"/>
          <w:b/>
          <w:bCs/>
          <w:sz w:val="24"/>
          <w:szCs w:val="32"/>
          <w:lang w:val="en-US" w:eastAsia="zh-CN"/>
        </w:rPr>
      </w:pPr>
    </w:p>
    <w:tbl>
      <w:tblPr>
        <w:tblStyle w:val="2"/>
        <w:tblW w:w="6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627"/>
        <w:gridCol w:w="1120"/>
        <w:gridCol w:w="1166"/>
        <w:gridCol w:w="1247"/>
      </w:tblGrid>
      <w:tr w14:paraId="23566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18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序号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C6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名称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B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面积/㎡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6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设计单位</w:t>
            </w: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负荷/w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F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设计总</w:t>
            </w: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负荷/kw</w:t>
            </w:r>
          </w:p>
        </w:tc>
      </w:tr>
      <w:tr w14:paraId="526FC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5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1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B81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高压氧室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89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97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A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 xml:space="preserve">27.3 </w:t>
            </w:r>
          </w:p>
        </w:tc>
      </w:tr>
      <w:tr w14:paraId="394C5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1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2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2D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高压氧机房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2A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87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0F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 xml:space="preserve">5.0 </w:t>
            </w:r>
          </w:p>
        </w:tc>
      </w:tr>
      <w:tr w14:paraId="39155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42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F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8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1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4C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lang w:val="en-US" w:eastAsia="zh-CN" w:bidi="ar"/>
              </w:rPr>
              <w:t>32.25</w:t>
            </w:r>
          </w:p>
        </w:tc>
      </w:tr>
    </w:tbl>
    <w:p w14:paraId="4F8ECCDD"/>
    <w:p w14:paraId="373A490A"/>
    <w:p w14:paraId="7CEF5D2C"/>
    <w:p w14:paraId="4F2A6487"/>
    <w:p w14:paraId="6707BE85"/>
    <w:tbl>
      <w:tblPr>
        <w:tblStyle w:val="2"/>
        <w:tblW w:w="9390" w:type="dxa"/>
        <w:tblInd w:w="-6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10"/>
        <w:gridCol w:w="4703"/>
        <w:gridCol w:w="750"/>
        <w:gridCol w:w="1057"/>
      </w:tblGrid>
      <w:tr w14:paraId="5B1A8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3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7BB29">
            <w:pPr>
              <w:keepNext w:val="0"/>
              <w:keepLines w:val="0"/>
              <w:widowControl/>
              <w:suppressLineNumbers w:val="0"/>
              <w:tabs>
                <w:tab w:val="left" w:pos="3408"/>
              </w:tabs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项目名称：运动场馆空调安装</w:t>
            </w:r>
          </w:p>
        </w:tc>
      </w:tr>
      <w:tr w14:paraId="34F87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C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790BB88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设备名称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3629CA3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设备型号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02FB2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70B14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1D21D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B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2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多联机外机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9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B5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7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2A7D3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B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7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四面出风内机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23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3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B7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06E21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34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8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风管式内机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A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15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B0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617D6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A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E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风管式内机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F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A9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C6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418D4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D7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E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内机分歧管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A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BD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1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 w14:paraId="19C7A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F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1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线控器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E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1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F0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</w:tr>
      <w:tr w14:paraId="790D9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51E77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41E47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材料规格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645A8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6E0B4"/>
            <w:noWrap/>
            <w:vAlign w:val="center"/>
          </w:tcPr>
          <w:p w14:paraId="251F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 w14:paraId="3C540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A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31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冷媒铜管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5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Φ6.35*0.8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E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6C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25643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8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C1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Φ12.7*0.8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2F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C4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0E36E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6A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8C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Φ15.9*1.0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0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58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0E100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1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A2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F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Φ19.1*1.0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2C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C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51757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C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Φ22.2*1.0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5B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E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3567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70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8C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4B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Φ28.6*1.0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3C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B0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264A5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09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96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A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Φ31.8*1.1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09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5C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7215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E6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01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82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冷媒铜管保温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1A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Φ6.35*13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4B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54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6867D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6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8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3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Φ12.7*13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3B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80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52A39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08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5F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EF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Φ15.9*13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41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6FBB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3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8C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54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Φ19.1*13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3C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C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77EA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AB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D6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49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Φ22.2*19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2E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5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30C64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21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86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30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Φ28.6*19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27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8E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5D0D9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29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010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EF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F9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Φ31.8*19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15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0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19D8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56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2B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冷凝排水管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0A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Φ25*1.6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F5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9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47B8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B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AF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E5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Φ32*1.8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D5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DD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8543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E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F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冷凝排水管保温套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3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Φ25*9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80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5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3EAFA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28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4A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D2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Φ32*9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39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42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05C6C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D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9A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屏蔽信号线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3D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RVVP 3*0.75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C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4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74A2D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6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DB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抱箍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02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44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0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5A1B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B5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DB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吊杆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FA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98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3C97F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D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69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填充冷媒剂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B7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R410A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87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63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</w:tr>
      <w:tr w14:paraId="2D707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4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7A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氧气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F9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OLE_LINK1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40L/120MPa</w:t>
            </w:r>
            <w:bookmarkEnd w:id="0"/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85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1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331CE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D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10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乙炔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89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40L/120MPa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CD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D2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0A9FD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2E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77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氮气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E0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40L/120MPa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23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6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</w:tr>
      <w:tr w14:paraId="39229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7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DA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管道孔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85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B9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CFAD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6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E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压力试验费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B9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42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42D6B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C2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99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其它零散辅材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D8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组合膨胀,减震垫,银焊条等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D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8F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3BFCC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E1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22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吊装费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81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8A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87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183CB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7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E9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安装人工费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76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A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</w:tr>
      <w:tr w14:paraId="2DEC7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C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A9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外机主电源线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4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5*16mm²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23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08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3ADD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0E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9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内机主电源线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4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5*4mm²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7A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7B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4597C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F5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镀锌桥架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0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5*10mm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E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11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</w:tr>
      <w:tr w14:paraId="1C935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9F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08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五金辅材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5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镀锌角钢、吊杆、五件套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58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AE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160C8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E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45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开关电源箱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1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漏电保护器、电源箱及辅材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7C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E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  <w:tr w14:paraId="2EFF3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8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80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布线工时费</w:t>
            </w:r>
          </w:p>
        </w:tc>
        <w:tc>
          <w:tcPr>
            <w:tcW w:w="4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73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7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CE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</w:tr>
    </w:tbl>
    <w:p w14:paraId="1B746E91"/>
    <w:p w14:paraId="3FEA66E0"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运动场馆建筑面积及设计情况：</w:t>
      </w:r>
    </w:p>
    <w:p w14:paraId="27ABF475">
      <w:pPr>
        <w:rPr>
          <w:rFonts w:hint="default"/>
          <w:b/>
          <w:bCs/>
          <w:lang w:val="en-US" w:eastAsia="zh-CN"/>
        </w:rPr>
      </w:pPr>
    </w:p>
    <w:tbl>
      <w:tblPr>
        <w:tblStyle w:val="2"/>
        <w:tblW w:w="70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973"/>
        <w:gridCol w:w="1126"/>
        <w:gridCol w:w="1606"/>
        <w:gridCol w:w="1307"/>
      </w:tblGrid>
      <w:tr w14:paraId="0859C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67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序号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F5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名称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C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面积</w:t>
            </w:r>
            <w:r>
              <w:rPr>
                <w:rStyle w:val="5"/>
                <w:rFonts w:eastAsia="宋体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㎡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D1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设计单位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负荷</w:t>
            </w:r>
            <w:r>
              <w:rPr>
                <w:rStyle w:val="5"/>
                <w:rFonts w:eastAsia="宋体"/>
                <w:lang w:val="en-US" w:eastAsia="zh-CN" w:bidi="ar"/>
              </w:rPr>
              <w:t>/w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B8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设计总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负荷</w:t>
            </w:r>
            <w:r>
              <w:rPr>
                <w:rStyle w:val="5"/>
                <w:rFonts w:eastAsia="宋体"/>
                <w:lang w:val="en-US" w:eastAsia="zh-CN" w:bidi="ar"/>
              </w:rPr>
              <w:t>/kw</w:t>
            </w:r>
          </w:p>
        </w:tc>
      </w:tr>
      <w:tr w14:paraId="54F61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73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1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7975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乒乓球室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72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D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F0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30.8 </w:t>
            </w:r>
          </w:p>
        </w:tc>
      </w:tr>
      <w:tr w14:paraId="10475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9B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2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01A6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更衣室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FC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0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0E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2.9 </w:t>
            </w:r>
          </w:p>
        </w:tc>
      </w:tr>
      <w:tr w14:paraId="2A6F7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CA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3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8047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女更衣室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B62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E7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10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5.3 </w:t>
            </w:r>
          </w:p>
        </w:tc>
      </w:tr>
      <w:tr w14:paraId="3A13B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4D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4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8AF0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瑜伽室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15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8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4A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26.3 </w:t>
            </w:r>
          </w:p>
        </w:tc>
      </w:tr>
      <w:tr w14:paraId="79931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5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lang w:val="en-US" w:eastAsia="zh-CN" w:bidi="ar"/>
              </w:rPr>
              <w:t>5</w:t>
            </w:r>
          </w:p>
        </w:tc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0519D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健身房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F3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6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6D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 xml:space="preserve">17.2 </w:t>
            </w:r>
          </w:p>
        </w:tc>
      </w:tr>
      <w:tr w14:paraId="3145B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8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4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A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B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eastAsia"/>
                <w:i w:val="0"/>
                <w:iCs w:val="0"/>
                <w:color w:val="000000"/>
                <w:highlight w:val="none"/>
                <w:lang w:val="en-US" w:eastAsia="zh-CN" w:bidi="ar"/>
              </w:rPr>
              <w:t>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CB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</w:pPr>
            <w:r>
              <w:rPr>
                <w:rStyle w:val="4"/>
                <w:rFonts w:hint="default"/>
                <w:i w:val="0"/>
                <w:iCs w:val="0"/>
                <w:color w:val="000000"/>
                <w:highlight w:val="none"/>
                <w:lang w:val="en-US" w:eastAsia="zh-CN" w:bidi="ar"/>
              </w:rPr>
              <w:t>82.35</w:t>
            </w:r>
          </w:p>
        </w:tc>
      </w:tr>
    </w:tbl>
    <w:p w14:paraId="1BC6A5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ZWZjM2M2N2I5MTZlNzllNTE3YWU2ZDdhYjA1NDIifQ=="/>
  </w:docVars>
  <w:rsids>
    <w:rsidRoot w:val="3C341529"/>
    <w:rsid w:val="2FBA753A"/>
    <w:rsid w:val="38C42F11"/>
    <w:rsid w:val="3C341529"/>
    <w:rsid w:val="45F60406"/>
    <w:rsid w:val="46554BF1"/>
    <w:rsid w:val="48BC1577"/>
    <w:rsid w:val="4D357A66"/>
    <w:rsid w:val="760D6F22"/>
    <w:rsid w:val="7DA71A0B"/>
    <w:rsid w:val="7F50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706</Words>
  <Characters>1070</Characters>
  <Lines>0</Lines>
  <Paragraphs>0</Paragraphs>
  <TotalTime>83</TotalTime>
  <ScaleCrop>false</ScaleCrop>
  <LinksUpToDate>false</LinksUpToDate>
  <CharactersWithSpaces>1087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2024-10-14T01:37:00Z</dcterms:created>
  <dc:creator>花开盛夏</dc:creator>
  <cp:lastModifiedBy>Administrator</cp:lastModifiedBy>
  <dcterms:modified xsi:type="dcterms:W3CDTF">2024-11-18T08:27:14Z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B093142F433A4BDE852A374FAF812161_13</vt:lpwstr>
  </property>
</Properties>
</file>