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B5F01">
      <w:pPr>
        <w:jc w:val="center"/>
        <w:rPr>
          <w:b/>
          <w:sz w:val="32"/>
          <w:szCs w:val="32"/>
        </w:rPr>
      </w:pPr>
      <w:r>
        <w:rPr>
          <w:rFonts w:hint="eastAsia"/>
          <w:b/>
          <w:color w:val="FF0000"/>
          <w:sz w:val="32"/>
          <w:szCs w:val="32"/>
        </w:rPr>
        <w:t>医用血液冷藏</w:t>
      </w:r>
      <w:r>
        <w:rPr>
          <w:rFonts w:hint="eastAsia"/>
          <w:b/>
          <w:sz w:val="32"/>
          <w:szCs w:val="32"/>
        </w:rPr>
        <w:t>箱参数</w:t>
      </w:r>
      <w:r>
        <w:rPr>
          <w:rFonts w:hint="eastAsia"/>
          <w:b w:val="0"/>
          <w:bCs/>
          <w:sz w:val="21"/>
          <w:szCs w:val="21"/>
          <w:lang w:val="en-US" w:eastAsia="zh-CN"/>
        </w:rPr>
        <w:t>(2台，每台预算：4</w:t>
      </w:r>
      <w:bookmarkStart w:id="0" w:name="_GoBack"/>
      <w:bookmarkEnd w:id="0"/>
      <w:r>
        <w:rPr>
          <w:rFonts w:hint="eastAsia"/>
          <w:b w:val="0"/>
          <w:bCs/>
          <w:sz w:val="21"/>
          <w:szCs w:val="21"/>
          <w:lang w:val="en-US" w:eastAsia="zh-CN"/>
        </w:rPr>
        <w:t>0000元）</w:t>
      </w:r>
    </w:p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3"/>
        <w:gridCol w:w="6434"/>
      </w:tblGrid>
      <w:tr w14:paraId="2651BC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5977030C">
            <w:pPr>
              <w:jc w:val="center"/>
            </w:pPr>
          </w:p>
        </w:tc>
        <w:tc>
          <w:tcPr>
            <w:tcW w:w="1413" w:type="dxa"/>
            <w:vAlign w:val="center"/>
          </w:tcPr>
          <w:p w14:paraId="19724C83">
            <w:pPr>
              <w:jc w:val="center"/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6434" w:type="dxa"/>
            <w:vAlign w:val="center"/>
          </w:tcPr>
          <w:p w14:paraId="69897CD3">
            <w:pPr>
              <w:jc w:val="center"/>
            </w:pPr>
            <w:r>
              <w:rPr>
                <w:rFonts w:hint="eastAsia"/>
              </w:rPr>
              <w:t>参数要求</w:t>
            </w:r>
          </w:p>
        </w:tc>
      </w:tr>
      <w:tr w14:paraId="332577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096312C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3" w:type="dxa"/>
            <w:vAlign w:val="center"/>
          </w:tcPr>
          <w:p w14:paraId="6E0C639E">
            <w:pPr>
              <w:jc w:val="center"/>
            </w:pPr>
            <w:r>
              <w:rPr>
                <w:rFonts w:hint="eastAsia"/>
              </w:rPr>
              <w:t>★类型</w:t>
            </w:r>
          </w:p>
        </w:tc>
        <w:tc>
          <w:tcPr>
            <w:tcW w:w="6434" w:type="dxa"/>
            <w:vAlign w:val="center"/>
          </w:tcPr>
          <w:p w14:paraId="148452F1">
            <w:r>
              <w:rPr>
                <w:rFonts w:hint="eastAsia"/>
              </w:rPr>
              <w:t>立式冷藏冰箱，透明真空防凝露钢化玻璃门</w:t>
            </w:r>
          </w:p>
        </w:tc>
      </w:tr>
      <w:tr w14:paraId="75434B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458DB025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3" w:type="dxa"/>
            <w:vAlign w:val="center"/>
          </w:tcPr>
          <w:p w14:paraId="1F7DD485">
            <w:pPr>
              <w:jc w:val="center"/>
            </w:pPr>
            <w:r>
              <w:rPr>
                <w:rFonts w:hint="eastAsia"/>
              </w:rPr>
              <w:t>★容积</w:t>
            </w:r>
          </w:p>
        </w:tc>
        <w:tc>
          <w:tcPr>
            <w:tcW w:w="6434" w:type="dxa"/>
            <w:vAlign w:val="center"/>
          </w:tcPr>
          <w:p w14:paraId="5A489258">
            <w:r>
              <w:rPr>
                <w:rFonts w:hint="eastAsia"/>
              </w:rPr>
              <w:t>≥150</w:t>
            </w:r>
            <w:r>
              <w:t xml:space="preserve"> L</w:t>
            </w:r>
          </w:p>
        </w:tc>
      </w:tr>
      <w:tr w14:paraId="44A4C4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126296A4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13" w:type="dxa"/>
            <w:vAlign w:val="center"/>
          </w:tcPr>
          <w:p w14:paraId="58B1E499">
            <w:pPr>
              <w:jc w:val="center"/>
            </w:pPr>
            <w:r>
              <w:rPr>
                <w:rFonts w:hint="eastAsia"/>
              </w:rPr>
              <w:t xml:space="preserve"> ★温度范围</w:t>
            </w:r>
          </w:p>
        </w:tc>
        <w:tc>
          <w:tcPr>
            <w:tcW w:w="6434" w:type="dxa"/>
            <w:vAlign w:val="center"/>
          </w:tcPr>
          <w:p w14:paraId="68800B95">
            <w:r>
              <w:rPr>
                <w:rFonts w:hint="eastAsia"/>
              </w:rPr>
              <w:t>常用温度恒定在4±1℃</w:t>
            </w:r>
          </w:p>
        </w:tc>
      </w:tr>
      <w:tr w14:paraId="3EBB4A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56662F2E">
            <w:pPr>
              <w:jc w:val="center"/>
            </w:pPr>
            <w:r>
              <w:t>4</w:t>
            </w:r>
          </w:p>
        </w:tc>
        <w:tc>
          <w:tcPr>
            <w:tcW w:w="1413" w:type="dxa"/>
            <w:vAlign w:val="center"/>
          </w:tcPr>
          <w:p w14:paraId="0647F1DB">
            <w:pPr>
              <w:jc w:val="center"/>
            </w:pPr>
            <w:r>
              <w:rPr>
                <w:rFonts w:hint="eastAsia"/>
              </w:rPr>
              <w:t>温度显示</w:t>
            </w:r>
          </w:p>
        </w:tc>
        <w:tc>
          <w:tcPr>
            <w:tcW w:w="6434" w:type="dxa"/>
            <w:vAlign w:val="center"/>
          </w:tcPr>
          <w:p w14:paraId="74024281">
            <w:r>
              <w:rPr>
                <w:rFonts w:hint="eastAsia"/>
              </w:rPr>
              <w:t>正面大屏幕数字显示，分辨率0.1℃；内置蓄电池，断电后至少可持续显示箱内温度24小时</w:t>
            </w:r>
          </w:p>
        </w:tc>
      </w:tr>
      <w:tr w14:paraId="1A5C1F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5690E144">
            <w:pPr>
              <w:jc w:val="center"/>
            </w:pPr>
            <w:r>
              <w:t>5</w:t>
            </w:r>
          </w:p>
        </w:tc>
        <w:tc>
          <w:tcPr>
            <w:tcW w:w="1413" w:type="dxa"/>
            <w:vAlign w:val="center"/>
          </w:tcPr>
          <w:p w14:paraId="36E1150A">
            <w:pPr>
              <w:jc w:val="center"/>
            </w:pPr>
            <w:r>
              <w:rPr>
                <w:rFonts w:hint="eastAsia"/>
              </w:rPr>
              <w:t>温度调节</w:t>
            </w:r>
          </w:p>
        </w:tc>
        <w:tc>
          <w:tcPr>
            <w:tcW w:w="6434" w:type="dxa"/>
            <w:vAlign w:val="center"/>
          </w:tcPr>
          <w:p w14:paraId="7D49672F">
            <w:r>
              <w:rPr>
                <w:rFonts w:hint="eastAsia"/>
              </w:rPr>
              <w:t>具有温度可调节旋扭或其他可调节温度高低的配置</w:t>
            </w:r>
          </w:p>
        </w:tc>
      </w:tr>
      <w:tr w14:paraId="7FE517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7BF314EC">
            <w:pPr>
              <w:jc w:val="center"/>
            </w:pPr>
            <w:r>
              <w:t>6</w:t>
            </w:r>
          </w:p>
        </w:tc>
        <w:tc>
          <w:tcPr>
            <w:tcW w:w="1413" w:type="dxa"/>
            <w:vAlign w:val="center"/>
          </w:tcPr>
          <w:p w14:paraId="68233350">
            <w:pPr>
              <w:jc w:val="center"/>
            </w:pPr>
            <w:r>
              <w:rPr>
                <w:rFonts w:hint="eastAsia"/>
              </w:rPr>
              <w:t>制冷剂</w:t>
            </w:r>
          </w:p>
        </w:tc>
        <w:tc>
          <w:tcPr>
            <w:tcW w:w="6434" w:type="dxa"/>
            <w:vAlign w:val="center"/>
          </w:tcPr>
          <w:p w14:paraId="52C6CE1D">
            <w:r>
              <w:rPr>
                <w:rFonts w:hint="eastAsia"/>
              </w:rPr>
              <w:t>无氟环保制冷剂，风冷无霜或具备自动化霜功能</w:t>
            </w:r>
          </w:p>
        </w:tc>
      </w:tr>
      <w:tr w14:paraId="3BBE95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378A0847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413" w:type="dxa"/>
            <w:vAlign w:val="center"/>
          </w:tcPr>
          <w:p w14:paraId="7B3BFFC3">
            <w:pPr>
              <w:jc w:val="center"/>
            </w:pPr>
            <w:r>
              <w:rPr>
                <w:rFonts w:hint="eastAsia"/>
              </w:rPr>
              <w:t>故障报警</w:t>
            </w:r>
          </w:p>
        </w:tc>
        <w:tc>
          <w:tcPr>
            <w:tcW w:w="6434" w:type="dxa"/>
            <w:vAlign w:val="center"/>
          </w:tcPr>
          <w:p w14:paraId="58D7308B">
            <w:r>
              <w:rPr>
                <w:rFonts w:hint="eastAsia"/>
              </w:rPr>
              <w:t>多种故障报警：高温低温报警，断电报警，传感器故障报警、开门报警及畜电池低电量报警等</w:t>
            </w:r>
          </w:p>
        </w:tc>
      </w:tr>
      <w:tr w14:paraId="3F3EBF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5505B6D2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413" w:type="dxa"/>
            <w:vAlign w:val="center"/>
          </w:tcPr>
          <w:p w14:paraId="16D72BE1">
            <w:pPr>
              <w:jc w:val="center"/>
            </w:pPr>
            <w:r>
              <w:rPr>
                <w:rFonts w:hint="eastAsia"/>
              </w:rPr>
              <w:t>报警方式</w:t>
            </w:r>
          </w:p>
        </w:tc>
        <w:tc>
          <w:tcPr>
            <w:tcW w:w="6434" w:type="dxa"/>
            <w:vAlign w:val="center"/>
          </w:tcPr>
          <w:p w14:paraId="7FB8252E">
            <w:r>
              <w:rPr>
                <w:rFonts w:hint="eastAsia"/>
              </w:rPr>
              <w:t>声音蜂鸣报警、灯光闪烁报警、远程信号报警等</w:t>
            </w:r>
          </w:p>
        </w:tc>
      </w:tr>
      <w:tr w14:paraId="39974B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34C2549C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413" w:type="dxa"/>
            <w:vAlign w:val="center"/>
          </w:tcPr>
          <w:p w14:paraId="266AD544">
            <w:pPr>
              <w:jc w:val="center"/>
            </w:pPr>
            <w:r>
              <w:rPr>
                <w:rFonts w:hint="eastAsia"/>
              </w:rPr>
              <w:t>搁物框</w:t>
            </w:r>
          </w:p>
        </w:tc>
        <w:tc>
          <w:tcPr>
            <w:tcW w:w="6434" w:type="dxa"/>
            <w:vAlign w:val="center"/>
          </w:tcPr>
          <w:p w14:paraId="0EB1960B">
            <w:r>
              <w:rPr>
                <w:rFonts w:hint="eastAsia"/>
              </w:rPr>
              <w:t>4层悬挂式搁物框</w:t>
            </w:r>
          </w:p>
        </w:tc>
      </w:tr>
      <w:tr w14:paraId="6A7401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666A864A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413" w:type="dxa"/>
            <w:vAlign w:val="center"/>
          </w:tcPr>
          <w:p w14:paraId="6FC17E01">
            <w:pPr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6434" w:type="dxa"/>
            <w:vAlign w:val="center"/>
          </w:tcPr>
          <w:p w14:paraId="1CAB5041">
            <w:r>
              <w:rPr>
                <w:rFonts w:hint="eastAsia"/>
              </w:rPr>
              <w:t>安全门锁；转动脚轮；内设照明</w:t>
            </w:r>
          </w:p>
        </w:tc>
      </w:tr>
      <w:tr w14:paraId="267BFC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32186948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413" w:type="dxa"/>
            <w:vAlign w:val="center"/>
          </w:tcPr>
          <w:p w14:paraId="73D3E2CA">
            <w:pPr>
              <w:jc w:val="center"/>
            </w:pPr>
            <w:r>
              <w:rPr>
                <w:rFonts w:hint="eastAsia"/>
              </w:rPr>
              <w:t>质保</w:t>
            </w:r>
          </w:p>
        </w:tc>
        <w:tc>
          <w:tcPr>
            <w:tcW w:w="6434" w:type="dxa"/>
            <w:vAlign w:val="center"/>
          </w:tcPr>
          <w:p w14:paraId="73CD13E0">
            <w:r>
              <w:rPr>
                <w:rFonts w:hint="eastAsia"/>
              </w:rPr>
              <w:t>免费质保至少3年</w:t>
            </w:r>
          </w:p>
        </w:tc>
      </w:tr>
      <w:tr w14:paraId="73E998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46714A78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413" w:type="dxa"/>
            <w:vAlign w:val="center"/>
          </w:tcPr>
          <w:p w14:paraId="732280EE">
            <w:pPr>
              <w:jc w:val="center"/>
            </w:pPr>
            <w:r>
              <w:rPr>
                <w:rFonts w:hint="eastAsia"/>
              </w:rPr>
              <w:t>配件</w:t>
            </w:r>
          </w:p>
        </w:tc>
        <w:tc>
          <w:tcPr>
            <w:tcW w:w="6434" w:type="dxa"/>
            <w:vAlign w:val="center"/>
          </w:tcPr>
          <w:p w14:paraId="61790249">
            <w:r>
              <w:rPr>
                <w:rFonts w:hint="eastAsia"/>
              </w:rPr>
              <w:t>需列出更换原厂配件的价格</w:t>
            </w:r>
          </w:p>
        </w:tc>
      </w:tr>
    </w:tbl>
    <w:p w14:paraId="03386D26"/>
    <w:p w14:paraId="38DF33AE">
      <w:r>
        <w:rPr>
          <w:rFonts w:hint="eastAsia"/>
        </w:rPr>
        <w:t>备注：提供医疗器械注册证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2M0NmNiOTdkZTAwZDQ2YjAzNjA5ZjU0YWJkOGY5MzAifQ=="/>
  </w:docVars>
  <w:rsids>
    <w:rsidRoot w:val="005524DD"/>
    <w:rsid w:val="000868AE"/>
    <w:rsid w:val="000F207E"/>
    <w:rsid w:val="00170037"/>
    <w:rsid w:val="00171258"/>
    <w:rsid w:val="001A6AD4"/>
    <w:rsid w:val="001B0B85"/>
    <w:rsid w:val="001D342F"/>
    <w:rsid w:val="001F2BBF"/>
    <w:rsid w:val="00202F37"/>
    <w:rsid w:val="00235BB0"/>
    <w:rsid w:val="002E3BFD"/>
    <w:rsid w:val="003059E9"/>
    <w:rsid w:val="00334628"/>
    <w:rsid w:val="003463FB"/>
    <w:rsid w:val="00353892"/>
    <w:rsid w:val="003F1020"/>
    <w:rsid w:val="003F30FB"/>
    <w:rsid w:val="00416D58"/>
    <w:rsid w:val="00423E96"/>
    <w:rsid w:val="00423FA9"/>
    <w:rsid w:val="004321B7"/>
    <w:rsid w:val="00437D10"/>
    <w:rsid w:val="00457B5F"/>
    <w:rsid w:val="004B5E11"/>
    <w:rsid w:val="004C2803"/>
    <w:rsid w:val="00533562"/>
    <w:rsid w:val="005524DD"/>
    <w:rsid w:val="00555B12"/>
    <w:rsid w:val="00585B87"/>
    <w:rsid w:val="00594447"/>
    <w:rsid w:val="005B63BB"/>
    <w:rsid w:val="00644F98"/>
    <w:rsid w:val="00654F2A"/>
    <w:rsid w:val="00665921"/>
    <w:rsid w:val="006D0D59"/>
    <w:rsid w:val="007747AC"/>
    <w:rsid w:val="007D332C"/>
    <w:rsid w:val="007F33F7"/>
    <w:rsid w:val="008B6339"/>
    <w:rsid w:val="008B7043"/>
    <w:rsid w:val="008F5601"/>
    <w:rsid w:val="009146BF"/>
    <w:rsid w:val="00947050"/>
    <w:rsid w:val="009809A7"/>
    <w:rsid w:val="009B5657"/>
    <w:rsid w:val="009B57BF"/>
    <w:rsid w:val="009E56D1"/>
    <w:rsid w:val="009F4DB8"/>
    <w:rsid w:val="00A4251C"/>
    <w:rsid w:val="00A55442"/>
    <w:rsid w:val="00AA0A52"/>
    <w:rsid w:val="00AA141C"/>
    <w:rsid w:val="00B80CEB"/>
    <w:rsid w:val="00BA09E2"/>
    <w:rsid w:val="00BF25DE"/>
    <w:rsid w:val="00C41343"/>
    <w:rsid w:val="00C5349B"/>
    <w:rsid w:val="00C553FD"/>
    <w:rsid w:val="00C63E27"/>
    <w:rsid w:val="00C64852"/>
    <w:rsid w:val="00C86FC1"/>
    <w:rsid w:val="00C9305C"/>
    <w:rsid w:val="00CB50CA"/>
    <w:rsid w:val="00D619BF"/>
    <w:rsid w:val="00D62D74"/>
    <w:rsid w:val="00D6606F"/>
    <w:rsid w:val="00DC7E2D"/>
    <w:rsid w:val="00DD056F"/>
    <w:rsid w:val="00E72415"/>
    <w:rsid w:val="00F352AF"/>
    <w:rsid w:val="00F807E6"/>
    <w:rsid w:val="00F80CA9"/>
    <w:rsid w:val="00F84259"/>
    <w:rsid w:val="00FC59A7"/>
    <w:rsid w:val="4573127A"/>
    <w:rsid w:val="58430D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apple-converted-space"/>
    <w:basedOn w:val="6"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299</Words>
  <Characters>307</Characters>
  <Lines>2</Lines>
  <Paragraphs>1</Paragraphs>
  <TotalTime>0</TotalTime>
  <ScaleCrop>false</ScaleCrop>
  <LinksUpToDate>false</LinksUpToDate>
  <CharactersWithSpaces>309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2014-10-11T05:54:00Z</dcterms:created>
  <dc:creator>Administrator</dc:creator>
  <cp:lastModifiedBy>刘建民</cp:lastModifiedBy>
  <dcterms:modified xsi:type="dcterms:W3CDTF">2024-09-12T07:22:05Z</dcterms:modified>
  <dc:title>医用冰箱参数（1）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0DBFC3A69DC64602BF31257D5EAF16E6_12</vt:lpwstr>
  </property>
</Properties>
</file>