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firstLine="0" w:firstLineChars="0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维保内容</w:t>
      </w:r>
    </w:p>
    <w:tbl>
      <w:tblPr>
        <w:tblStyle w:val="2"/>
        <w:tblW w:w="86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719"/>
        <w:gridCol w:w="1145"/>
        <w:gridCol w:w="1080"/>
        <w:gridCol w:w="29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系统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设备名称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空调系统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新风机组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台</w:t>
            </w:r>
          </w:p>
        </w:tc>
        <w:tc>
          <w:tcPr>
            <w:tcW w:w="2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净化机组：日常巡检、定期维护、清理和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更换易耗品（院方提供材料）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自动控制柜：灰尘清理、元器件检查、参数调整。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排风机组：定期检查、滤网清洗、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耗材更换（院方提供材料）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净化区域：装饰、装修及净化区域的水、电、气。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5．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风冷机组：定期检查、机组保养（维保方自理）。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循环机组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台</w:t>
            </w:r>
          </w:p>
        </w:tc>
        <w:tc>
          <w:tcPr>
            <w:tcW w:w="2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风机盘管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台</w:t>
            </w:r>
          </w:p>
        </w:tc>
        <w:tc>
          <w:tcPr>
            <w:tcW w:w="2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强电系统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隔离变压器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台</w:t>
            </w:r>
          </w:p>
        </w:tc>
        <w:tc>
          <w:tcPr>
            <w:tcW w:w="2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手术间器具设备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情报面板与中央控制面板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套</w:t>
            </w:r>
          </w:p>
        </w:tc>
        <w:tc>
          <w:tcPr>
            <w:tcW w:w="2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医气系统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气体终端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只</w:t>
            </w:r>
          </w:p>
        </w:tc>
        <w:tc>
          <w:tcPr>
            <w:tcW w:w="2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冷热源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风冷螺杆机组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套</w:t>
            </w:r>
          </w:p>
        </w:tc>
        <w:tc>
          <w:tcPr>
            <w:tcW w:w="2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维保要求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一、维保公司派遣服务工程师一人驻点马鞍山市人民医院东院。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二、服务工程师要求：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院内常驻维保人员≥1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人，具有专业资质的项目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管理人员，维保人员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具有电工作业证书，3年以上净化工程维护经验，熟悉净化工程工作原理，具有变频器、PLC、DDC等自控设备的安装调试能力，并提供相关证明；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维保人员年龄在25岁至50岁之间。服从院方管理，遵守院方规章制度。提供工作人员名单、身份证号及联系方式，提供与投标商的用工合同和社保缴纳证明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提供 24 小时报修响应，每天对净化空调设备进行巡检，具备及时处理紧急突发情况的能力，并能够解决净化机组设备常见故障；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按照净化空调设备使用要求，按期对空调设备进行维护和保养；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根据科室使用情况、结合实际检查结果，制定机组过滤器更换计划，并按计划进行实施更换；</w:t>
      </w:r>
    </w:p>
    <w:p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6、每年根据空气指标要求对维保区域内做至少一次的全面检测，并由具有检测资质的第三方出具报告。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MzY5YWM4YjAwYTgyYTAxMDMwOGY2YmNmMWUxNjcifQ=="/>
  </w:docVars>
  <w:rsids>
    <w:rsidRoot w:val="65280E31"/>
    <w:rsid w:val="6528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 First Indent 2"/>
    <w:basedOn w:val="5"/>
    <w:autoRedefine/>
    <w:qFormat/>
    <w:uiPriority w:val="0"/>
    <w:pPr>
      <w:spacing w:before="100" w:beforeAutospacing="1"/>
      <w:ind w:left="0" w:firstLine="420" w:firstLineChars="200"/>
    </w:pPr>
  </w:style>
  <w:style w:type="paragraph" w:customStyle="1" w:styleId="5">
    <w:name w:val="Body Text Indent"/>
    <w:basedOn w:val="1"/>
    <w:autoRedefine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2024-05-15T06:44:00Z</dcterms:created>
  <dc:creator>花开盛夏</dc:creator>
  <cp:lastModifiedBy>花开盛夏</cp:lastModifiedBy>
  <dcterms:modified xsi:type="dcterms:W3CDTF">2024-05-15T06:47:01Z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572C1A75056E42AF8E0997DCFB61E642_11</vt:lpwstr>
  </property>
</Properties>
</file>