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产 品 的 相 关 技 术 要 求</w:t>
      </w:r>
    </w:p>
    <w:tbl>
      <w:tblPr>
        <w:tblStyle w:val="4"/>
        <w:tblpPr w:leftFromText="180" w:rightFromText="180" w:vertAnchor="text" w:horzAnchor="page" w:tblpX="1875" w:tblpY="16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3"/>
                <w:sz w:val="28"/>
                <w:szCs w:val="28"/>
              </w:rPr>
              <w:t>纤维蛋白(原)降解产物</w:t>
            </w:r>
            <w:r>
              <w:rPr>
                <w:rFonts w:hint="eastAsia" w:ascii="宋体" w:hAnsi="宋体" w:eastAsia="宋体" w:cs="宋体"/>
                <w:spacing w:val="-11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3"/>
                <w:sz w:val="28"/>
                <w:szCs w:val="28"/>
              </w:rPr>
              <w:t>(FDP)质控品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国产（ √ ）   进口（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212" w:lineRule="auto"/>
              <w:ind w:left="365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规格：</w:t>
            </w:r>
          </w:p>
          <w:p>
            <w:pPr>
              <w:pStyle w:val="2"/>
              <w:spacing w:line="212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2"/>
                <w:sz w:val="28"/>
                <w:szCs w:val="28"/>
              </w:rPr>
              <w:t>纤维蛋白(原)降解产物</w:t>
            </w:r>
            <w:r>
              <w:rPr>
                <w:rFonts w:hint="eastAsia" w:ascii="宋体" w:hAnsi="宋体" w:eastAsia="宋体" w:cs="宋体"/>
                <w:spacing w:val="5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"/>
                <w:sz w:val="28"/>
                <w:szCs w:val="28"/>
              </w:rPr>
              <w:t>(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FDP</w:t>
            </w:r>
            <w:r>
              <w:rPr>
                <w:rFonts w:hint="eastAsia" w:ascii="宋体" w:hAnsi="宋体" w:eastAsia="宋体" w:cs="宋体"/>
                <w:spacing w:val="2"/>
                <w:sz w:val="28"/>
                <w:szCs w:val="28"/>
              </w:rPr>
              <w:t>)质控品(</w:t>
            </w:r>
            <w:r>
              <w:rPr>
                <w:rFonts w:hint="eastAsia" w:cs="宋体"/>
                <w:spacing w:val="2"/>
                <w:sz w:val="28"/>
                <w:szCs w:val="28"/>
                <w:lang w:val="en-US" w:eastAsia="zh-CN"/>
              </w:rPr>
              <w:t>低</w:t>
            </w:r>
            <w:r>
              <w:rPr>
                <w:rFonts w:hint="eastAsia" w:ascii="宋体" w:hAnsi="宋体" w:eastAsia="宋体" w:cs="宋体"/>
                <w:spacing w:val="2"/>
                <w:sz w:val="28"/>
                <w:szCs w:val="28"/>
              </w:rPr>
              <w:t xml:space="preserve">值):10×1.0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mL</w:t>
            </w:r>
          </w:p>
          <w:p>
            <w:pPr>
              <w:pStyle w:val="2"/>
              <w:spacing w:line="212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2"/>
                <w:sz w:val="28"/>
                <w:szCs w:val="28"/>
              </w:rPr>
              <w:t>纤维蛋白(原)降解产物</w:t>
            </w:r>
            <w:r>
              <w:rPr>
                <w:rFonts w:hint="eastAsia" w:ascii="宋体" w:hAnsi="宋体" w:eastAsia="宋体" w:cs="宋体"/>
                <w:spacing w:val="5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"/>
                <w:sz w:val="28"/>
                <w:szCs w:val="28"/>
              </w:rPr>
              <w:t>(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FDP</w:t>
            </w:r>
            <w:r>
              <w:rPr>
                <w:rFonts w:hint="eastAsia" w:ascii="宋体" w:hAnsi="宋体" w:eastAsia="宋体" w:cs="宋体"/>
                <w:spacing w:val="2"/>
                <w:sz w:val="28"/>
                <w:szCs w:val="28"/>
              </w:rPr>
              <w:t xml:space="preserve">)质控品(中值):10×1.0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mL</w:t>
            </w:r>
          </w:p>
          <w:p>
            <w:pPr>
              <w:pStyle w:val="2"/>
              <w:spacing w:line="212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4"/>
                <w:sz w:val="28"/>
                <w:szCs w:val="28"/>
              </w:rPr>
              <w:t>纤维蛋白(原)降解产物 (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FDP</w:t>
            </w:r>
            <w:r>
              <w:rPr>
                <w:rFonts w:hint="eastAsia" w:ascii="宋体" w:hAnsi="宋体" w:eastAsia="宋体" w:cs="宋体"/>
                <w:spacing w:val="4"/>
                <w:sz w:val="28"/>
                <w:szCs w:val="28"/>
              </w:rPr>
              <w:t>)质控品(高值):10×1.0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mL</w:t>
            </w:r>
          </w:p>
          <w:p>
            <w:pPr>
              <w:pStyle w:val="2"/>
              <w:spacing w:before="1" w:line="212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干粉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1.试剂盒；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产品包装：</w:t>
            </w:r>
          </w:p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（可根据使用调整）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212" w:lineRule="auto"/>
              <w:ind w:left="365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规格：</w:t>
            </w:r>
          </w:p>
          <w:p>
            <w:pPr>
              <w:pStyle w:val="2"/>
              <w:spacing w:line="212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2"/>
                <w:sz w:val="28"/>
                <w:szCs w:val="28"/>
              </w:rPr>
              <w:t>纤维蛋白(原)降解产物</w:t>
            </w:r>
            <w:r>
              <w:rPr>
                <w:rFonts w:hint="eastAsia" w:ascii="宋体" w:hAnsi="宋体" w:eastAsia="宋体" w:cs="宋体"/>
                <w:spacing w:val="5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"/>
                <w:sz w:val="28"/>
                <w:szCs w:val="28"/>
              </w:rPr>
              <w:t>(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FDP</w:t>
            </w:r>
            <w:r>
              <w:rPr>
                <w:rFonts w:hint="eastAsia" w:ascii="宋体" w:hAnsi="宋体" w:eastAsia="宋体" w:cs="宋体"/>
                <w:spacing w:val="2"/>
                <w:sz w:val="28"/>
                <w:szCs w:val="28"/>
              </w:rPr>
              <w:t>)质控品(</w:t>
            </w:r>
            <w:r>
              <w:rPr>
                <w:rFonts w:hint="eastAsia" w:cs="宋体"/>
                <w:spacing w:val="2"/>
                <w:sz w:val="28"/>
                <w:szCs w:val="28"/>
                <w:lang w:val="en-US" w:eastAsia="zh-CN"/>
              </w:rPr>
              <w:t>低</w:t>
            </w:r>
            <w:r>
              <w:rPr>
                <w:rFonts w:hint="eastAsia" w:ascii="宋体" w:hAnsi="宋体" w:eastAsia="宋体" w:cs="宋体"/>
                <w:spacing w:val="2"/>
                <w:sz w:val="28"/>
                <w:szCs w:val="28"/>
              </w:rPr>
              <w:t xml:space="preserve">值):10×1.0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mL</w:t>
            </w:r>
          </w:p>
          <w:p>
            <w:pPr>
              <w:pStyle w:val="2"/>
              <w:spacing w:line="212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2"/>
                <w:sz w:val="28"/>
                <w:szCs w:val="28"/>
              </w:rPr>
              <w:t>纤维蛋白(原)降解产物</w:t>
            </w:r>
            <w:r>
              <w:rPr>
                <w:rFonts w:hint="eastAsia" w:ascii="宋体" w:hAnsi="宋体" w:eastAsia="宋体" w:cs="宋体"/>
                <w:spacing w:val="5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"/>
                <w:sz w:val="28"/>
                <w:szCs w:val="28"/>
              </w:rPr>
              <w:t>(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FDP</w:t>
            </w:r>
            <w:r>
              <w:rPr>
                <w:rFonts w:hint="eastAsia" w:ascii="宋体" w:hAnsi="宋体" w:eastAsia="宋体" w:cs="宋体"/>
                <w:spacing w:val="2"/>
                <w:sz w:val="28"/>
                <w:szCs w:val="28"/>
              </w:rPr>
              <w:t xml:space="preserve">)质控品(中值):10×1.0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mL</w:t>
            </w:r>
          </w:p>
          <w:p>
            <w:pPr>
              <w:pStyle w:val="2"/>
              <w:spacing w:line="212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4"/>
                <w:sz w:val="28"/>
                <w:szCs w:val="28"/>
              </w:rPr>
              <w:t>纤维蛋白(原)降解产物 (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FDP</w:t>
            </w:r>
            <w:r>
              <w:rPr>
                <w:rFonts w:hint="eastAsia" w:ascii="宋体" w:hAnsi="宋体" w:eastAsia="宋体" w:cs="宋体"/>
                <w:spacing w:val="4"/>
                <w:sz w:val="28"/>
                <w:szCs w:val="28"/>
              </w:rPr>
              <w:t>)质控品(高值):10×1.0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mL</w:t>
            </w:r>
          </w:p>
          <w:p>
            <w:pPr>
              <w:pStyle w:val="2"/>
              <w:spacing w:before="104" w:line="212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深圳迈瑞生物医疗股份有限公司CX-9000、CX-9010、CX-9200、CX-9210全自动凝血分析仪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1.外观应符合：完整，液体无渗漏；包装标签应清晰，无磨损。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2．试剂盒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1.0ml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/瓶，每盒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瓶，总计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10.0ml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/盒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。</w:t>
            </w:r>
          </w:p>
          <w:p>
            <w:pPr>
              <w:pStyle w:val="2"/>
              <w:spacing w:line="219" w:lineRule="auto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3．准确度: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测定FDP质控品的FDP含量，结果在该批质控品标示的参考范围内</w:t>
            </w:r>
          </w:p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4.重复性：FDP质控品(低值)的瓶内均一性变异系数CV≤15.0%,FDP质控品质控品(中</w:t>
            </w:r>
            <w:r>
              <w:rPr>
                <w:rFonts w:hint="eastAsia" w:ascii="宋体" w:hAnsi="宋体" w:eastAsia="宋体" w:cs="宋体"/>
                <w:spacing w:val="18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值)和FDP质控品质控品(高值)的瓶内均一性变异系数CV≤10.0%。</w:t>
            </w:r>
          </w:p>
          <w:p>
            <w:pPr>
              <w:pStyle w:val="6"/>
              <w:spacing w:before="84" w:line="219" w:lineRule="auto"/>
              <w:ind w:left="111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5.批间差：FDP质控品(低值)的瓶间均一性变异系数CV≤15.0%,FDP质控品质控品(中</w:t>
            </w:r>
            <w:r>
              <w:rPr>
                <w:rFonts w:hint="eastAsia" w:ascii="宋体" w:hAnsi="宋体" w:eastAsia="宋体" w:cs="宋体"/>
                <w:spacing w:val="18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值)和FDP质控品质控品(高值)的瓶间均一性变异系数CV≤10.0%。</w:t>
            </w:r>
          </w:p>
          <w:p>
            <w:pPr>
              <w:pStyle w:val="2"/>
              <w:spacing w:line="219" w:lineRule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6.稳定性：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未开瓶</w:t>
            </w:r>
            <w:r>
              <w:rPr>
                <w:rFonts w:hint="eastAsia" w:ascii="宋体" w:hAnsi="宋体" w:eastAsia="宋体" w:cs="宋体"/>
                <w:spacing w:val="10"/>
                <w:sz w:val="28"/>
                <w:szCs w:val="28"/>
              </w:rPr>
              <w:t>2~8℃保存，可稳定保存365天(1年或12个月)</w:t>
            </w:r>
            <w:r>
              <w:rPr>
                <w:rFonts w:hint="eastAsia" w:ascii="宋体" w:hAnsi="宋体" w:eastAsia="宋体" w:cs="宋体"/>
                <w:spacing w:val="1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pacing w:val="2"/>
                <w:sz w:val="28"/>
                <w:szCs w:val="28"/>
              </w:rPr>
              <w:t>复溶后，在2~8℃避光保存，有效期为24小时。</w:t>
            </w:r>
          </w:p>
          <w:p>
            <w:pPr>
              <w:pStyle w:val="2"/>
              <w:spacing w:before="97" w:line="219" w:lineRule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8"/>
          <w:szCs w:val="28"/>
        </w:rPr>
      </w:pPr>
    </w:p>
    <w:p>
      <w:r>
        <w:rPr>
          <w:rFonts w:hint="eastAsia" w:ascii="宋体" w:hAnsi="宋体" w:eastAsia="宋体" w:cs="宋体"/>
          <w:sz w:val="28"/>
          <w:szCs w:val="28"/>
        </w:rPr>
        <w:t>填表人签名：                                 年    月 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0NDBkYWUwMmEyZWMyMDFiMjVmZDYxOWM0OWRhYzEifQ=="/>
  </w:docVars>
  <w:rsids>
    <w:rsidRoot w:val="6BF13B7B"/>
    <w:rsid w:val="6BF13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17"/>
      <w:szCs w:val="17"/>
      <w:lang w:val="en-US" w:eastAsia="en-US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Text"/>
    <w:basedOn w:val="1"/>
    <w:autoRedefine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2024-01-20T10:37:00Z</dcterms:created>
  <dc:creator>郭天成</dc:creator>
  <cp:lastModifiedBy>郭天成</cp:lastModifiedBy>
  <dcterms:modified xsi:type="dcterms:W3CDTF">2024-01-20T10:37:59Z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BB6A0D25E85D40ECB30524254E064036_11</vt:lpwstr>
  </property>
</Properties>
</file>