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589" w:tblpY="2508"/>
        <w:tblOverlap w:val="never"/>
        <w:tblW w:w="1103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2116"/>
        <w:gridCol w:w="1526"/>
        <w:gridCol w:w="947"/>
        <w:gridCol w:w="57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/>
              <w:jc w:val="both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耗材名称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数量（个）</w:t>
            </w:r>
          </w:p>
        </w:tc>
        <w:tc>
          <w:tcPr>
            <w:tcW w:w="5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0E0E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一次性使用注射笔用针头（0.23mm*4mm）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0.23mm*4mm(32G×4mm) </w:t>
            </w: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50000</w:t>
            </w:r>
          </w:p>
        </w:tc>
        <w:tc>
          <w:tcPr>
            <w:tcW w:w="5746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针管材质采用304不锈钢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针管工艺≥三切面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结构组成：连接装置、针管保护内帽、外保护帽等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一次性使用注射笔用针头（0.25mm*5mm）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0.25mm*5mm(31G×5mm) </w:t>
            </w: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/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78800</w:t>
            </w:r>
          </w:p>
        </w:tc>
        <w:tc>
          <w:tcPr>
            <w:tcW w:w="5746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1" w:after="0" w:afterAutospacing="1" w:line="520" w:lineRule="atLeast"/>
        <w:ind w:left="0" w:right="0" w:firstLine="562"/>
        <w:jc w:val="center"/>
      </w:pPr>
      <w:r>
        <w:rPr>
          <w:rFonts w:hint="eastAsia"/>
          <w:b/>
          <w:bCs/>
          <w:sz w:val="28"/>
          <w:szCs w:val="28"/>
        </w:rPr>
        <w:t>一次性使用胰岛素注射笔用针头</w:t>
      </w:r>
      <w:r>
        <w:rPr>
          <w:b/>
          <w:bCs/>
          <w:sz w:val="28"/>
          <w:szCs w:val="28"/>
        </w:rPr>
        <w:t>技术</w:t>
      </w:r>
      <w:r>
        <w:rPr>
          <w:rFonts w:hint="eastAsia"/>
          <w:b/>
          <w:bCs/>
          <w:sz w:val="28"/>
          <w:szCs w:val="28"/>
          <w:lang w:val="en-US" w:eastAsia="zh-CN"/>
        </w:rPr>
        <w:t>参数</w:t>
      </w:r>
      <w:r>
        <w:rPr>
          <w:b/>
          <w:bCs/>
          <w:sz w:val="28"/>
          <w:szCs w:val="28"/>
        </w:rPr>
        <w:t>要求</w:t>
      </w:r>
      <w:r>
        <w:t xml:space="preserve">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15" w:lineRule="auto"/>
        <w:ind w:left="0" w:right="0"/>
        <w:jc w:val="both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15" w:lineRule="auto"/>
        <w:ind w:left="0" w:right="0"/>
        <w:jc w:val="both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一、总体要求：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15" w:lineRule="auto"/>
        <w:ind w:left="0" w:right="0"/>
        <w:jc w:val="both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1、可与市场上所有胰岛素注射笔配套使用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15" w:lineRule="auto"/>
        <w:ind w:left="0" w:right="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2、一次性使用灭菌包装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15" w:lineRule="auto"/>
        <w:ind w:left="0" w:right="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二、产品型号、规格及主要结构: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15" w:lineRule="auto"/>
        <w:ind w:left="0" w:right="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1、规格：0.23mm*4mm(32G×4mm)、0.25mm*5mm(31G×5mm)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15" w:lineRule="auto"/>
        <w:ind w:left="0" w:right="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2、组成：针管、连接装置，针管保护内帽、外保护帽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15" w:lineRule="auto"/>
        <w:ind w:left="0" w:right="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3、包装：0.23mm*4mm(32G×4mm)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15" w:lineRule="auto"/>
        <w:ind w:left="0" w:right="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0.25mm*5mm(31G×5mm)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15" w:lineRule="auto"/>
        <w:ind w:left="0" w:right="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三、技术要求：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15" w:lineRule="auto"/>
        <w:ind w:left="0" w:right="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*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1、针管材质：采用304不锈钢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15" w:lineRule="auto"/>
        <w:ind w:left="0" w:right="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2、针管工艺：≥三切面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15" w:lineRule="auto"/>
        <w:ind w:left="0" w:right="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3、连接装置、针管保护内帽、外保护帽的材质：聚乙烯、聚丙烯等组成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15" w:lineRule="auto"/>
        <w:ind w:left="0" w:right="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15" w:lineRule="auto"/>
        <w:ind w:left="0" w:right="0"/>
        <w:textAlignment w:val="auto"/>
        <w:rPr>
          <w:rFonts w:hint="default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*</w:t>
      </w:r>
      <w:bookmarkStart w:id="0" w:name="_GoBack"/>
      <w:bookmarkEnd w:id="0"/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备注：需要提供样品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877B7E"/>
    <w:multiLevelType w:val="singleLevel"/>
    <w:tmpl w:val="34877B7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JhMzU0NDBlMjc0Y2UxYjZkNTNmNzRmOWRiOGQ0NDEifQ=="/>
  </w:docVars>
  <w:rsids>
    <w:rsidRoot w:val="7FF51B78"/>
    <w:rsid w:val="09A67754"/>
    <w:rsid w:val="39A971CA"/>
    <w:rsid w:val="62FF7BDA"/>
    <w:rsid w:val="7C607666"/>
    <w:rsid w:val="7FF51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1"/>
    <w:rPr>
      <w:rFonts w:ascii="宋体" w:hAnsi="宋体" w:cs="宋体"/>
      <w:sz w:val="32"/>
      <w:szCs w:val="32"/>
      <w:lang w:val="zh-CN" w:bidi="zh-CN"/>
    </w:rPr>
  </w:style>
  <w:style w:type="paragraph" w:styleId="3">
    <w:name w:val="Normal (Web)"/>
    <w:basedOn w:val="1"/>
    <w:autoRedefine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2024-01-09T00:56:00Z</dcterms:created>
  <dc:creator>日光晴</dc:creator>
  <cp:lastModifiedBy>不语</cp:lastModifiedBy>
  <cp:lastPrinted>2024-01-30T02:06:00Z</cp:lastPrinted>
  <dcterms:modified xsi:type="dcterms:W3CDTF">2024-01-30T03:16:31Z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568AC25A7A03471F901C70F264C45531_13</vt:lpwstr>
  </property>
</Properties>
</file>