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附件1：马鞍山市人民医院东院吸烟亭采购与安装报名登记表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5160368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2E853A31"/>
    <w:rsid w:val="32197FED"/>
    <w:rsid w:val="32952A0C"/>
    <w:rsid w:val="36580939"/>
    <w:rsid w:val="386F3A8E"/>
    <w:rsid w:val="3A8F7FAF"/>
    <w:rsid w:val="492A2DD3"/>
    <w:rsid w:val="49424F00"/>
    <w:rsid w:val="4A29274A"/>
    <w:rsid w:val="4F611C2D"/>
    <w:rsid w:val="51442866"/>
    <w:rsid w:val="5AF96BB7"/>
    <w:rsid w:val="5C333B16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DF0762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2023-12-20T08:03:05Z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FA72F65D0FB24D8EBFE3C2E64201962F_13</vt:lpwstr>
  </property>
</Properties>
</file>