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9BC" w:rsidRDefault="001F49BC">
      <w:pPr>
        <w:rPr>
          <w:sz w:val="28"/>
          <w:szCs w:val="28"/>
        </w:rPr>
      </w:pPr>
    </w:p>
    <w:p w:rsidR="001F49BC" w:rsidRDefault="00B9726E">
      <w:pPr>
        <w:jc w:val="center"/>
        <w:rPr>
          <w:rFonts w:ascii="宋体" w:hAnsi="宋体"/>
          <w:b/>
          <w:sz w:val="48"/>
          <w:szCs w:val="48"/>
        </w:rPr>
      </w:pPr>
      <w:r>
        <w:rPr>
          <w:rFonts w:ascii="宋体" w:hAnsi="宋体" w:hint="eastAsia"/>
          <w:b/>
          <w:sz w:val="48"/>
          <w:szCs w:val="48"/>
        </w:rPr>
        <w:t>产 品 的 相 关 技 术 要 求</w:t>
      </w:r>
    </w:p>
    <w:p w:rsidR="001F49BC" w:rsidRDefault="001F49BC"/>
    <w:tbl>
      <w:tblPr>
        <w:tblStyle w:val="a6"/>
        <w:tblW w:w="0" w:type="auto"/>
        <w:tblLayout w:type="fixed"/>
        <w:tblLook w:val="04A0"/>
      </w:tblPr>
      <w:tblGrid>
        <w:gridCol w:w="2660"/>
        <w:gridCol w:w="6626"/>
      </w:tblGrid>
      <w:tr w:rsidR="001F49BC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9BC" w:rsidRDefault="00B9726E">
            <w:pPr>
              <w:spacing w:line="70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产品名称：</w:t>
            </w:r>
          </w:p>
        </w:tc>
        <w:tc>
          <w:tcPr>
            <w:tcW w:w="6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9BC" w:rsidRDefault="00141849" w:rsidP="00141849">
            <w:pPr>
              <w:spacing w:line="700" w:lineRule="exact"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  <w:r w:rsidRPr="00141849">
              <w:rPr>
                <w:rFonts w:asciiTheme="minorEastAsia" w:eastAsiaTheme="minorEastAsia" w:hAnsiTheme="minorEastAsia" w:hint="eastAsia"/>
                <w:sz w:val="32"/>
                <w:szCs w:val="32"/>
              </w:rPr>
              <w:t>流式细胞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免疫功能</w:t>
            </w:r>
            <w:r w:rsidR="00B9726E">
              <w:rPr>
                <w:rFonts w:asciiTheme="minorEastAsia" w:eastAsiaTheme="minorEastAsia" w:hAnsiTheme="minorEastAsia" w:hint="eastAsia"/>
                <w:sz w:val="32"/>
                <w:szCs w:val="32"/>
              </w:rPr>
              <w:t>检测试剂盒</w:t>
            </w:r>
          </w:p>
        </w:tc>
      </w:tr>
      <w:tr w:rsidR="001F49BC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9BC" w:rsidRDefault="00B9726E">
            <w:pPr>
              <w:spacing w:line="70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/>
                <w:b/>
                <w:color w:val="FF0000"/>
                <w:sz w:val="24"/>
              </w:rPr>
              <w:t>★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采购范围</w:t>
            </w:r>
          </w:p>
        </w:tc>
        <w:tc>
          <w:tcPr>
            <w:tcW w:w="6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9BC" w:rsidRDefault="00B9726E">
            <w:pPr>
              <w:spacing w:line="7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安徽省集中采购平台内产品（集中、备案目录）, 提供本项目在安徽省集采平台的流水号</w:t>
            </w:r>
          </w:p>
        </w:tc>
      </w:tr>
      <w:tr w:rsidR="001F49BC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9BC" w:rsidRDefault="00B9726E">
            <w:pPr>
              <w:spacing w:line="70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/>
                <w:b/>
                <w:color w:val="FF0000"/>
                <w:sz w:val="24"/>
              </w:rPr>
              <w:t xml:space="preserve"> ★</w:t>
            </w:r>
            <w:r>
              <w:rPr>
                <w:rFonts w:asciiTheme="minorEastAsia" w:eastAsiaTheme="minorEastAsia" w:hAnsiTheme="minorEastAsia" w:hint="eastAsia"/>
                <w:b/>
                <w:sz w:val="24"/>
              </w:rPr>
              <w:t>检测原理</w:t>
            </w:r>
          </w:p>
        </w:tc>
        <w:tc>
          <w:tcPr>
            <w:tcW w:w="6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9BC" w:rsidRDefault="00B9726E">
            <w:pPr>
              <w:spacing w:line="7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流式荧光发光法</w:t>
            </w:r>
          </w:p>
        </w:tc>
      </w:tr>
      <w:tr w:rsidR="001F49BC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9BC" w:rsidRDefault="00B9726E">
            <w:pPr>
              <w:spacing w:line="70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试剂性状</w:t>
            </w:r>
          </w:p>
        </w:tc>
        <w:tc>
          <w:tcPr>
            <w:tcW w:w="6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9BC" w:rsidRDefault="00B9726E">
            <w:pPr>
              <w:spacing w:line="7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液体</w:t>
            </w:r>
          </w:p>
        </w:tc>
      </w:tr>
      <w:tr w:rsidR="006D1A5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A57" w:rsidRPr="006D1A57" w:rsidRDefault="006D1A57" w:rsidP="00946A32">
            <w:pPr>
              <w:spacing w:line="700" w:lineRule="exact"/>
              <w:jc w:val="center"/>
              <w:rPr>
                <w:rFonts w:asciiTheme="minorEastAsia" w:eastAsiaTheme="minorEastAsia" w:hAnsiTheme="minorEastAsia"/>
                <w:b/>
                <w:color w:val="FF0000"/>
                <w:sz w:val="24"/>
              </w:rPr>
            </w:pPr>
            <w:r w:rsidRPr="006D1A57">
              <w:rPr>
                <w:rFonts w:asciiTheme="minorEastAsia" w:eastAsiaTheme="minorEastAsia" w:hAnsiTheme="minorEastAsia" w:hint="eastAsia"/>
                <w:b/>
                <w:color w:val="FF0000"/>
                <w:sz w:val="24"/>
              </w:rPr>
              <w:t>试剂盒组成</w:t>
            </w:r>
          </w:p>
        </w:tc>
        <w:tc>
          <w:tcPr>
            <w:tcW w:w="6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A57" w:rsidRPr="006D1A57" w:rsidRDefault="00141849" w:rsidP="00946A32">
            <w:pPr>
              <w:spacing w:line="700" w:lineRule="exact"/>
              <w:jc w:val="center"/>
              <w:rPr>
                <w:rFonts w:asciiTheme="minorEastAsia" w:eastAsiaTheme="minorEastAsia" w:hAnsiTheme="minorEastAsia"/>
                <w:color w:val="FF0000"/>
                <w:sz w:val="24"/>
              </w:rPr>
            </w:pPr>
            <w:r w:rsidRPr="006D1A57">
              <w:rPr>
                <w:rFonts w:asciiTheme="minorEastAsia" w:eastAsiaTheme="minorEastAsia" w:hAnsiTheme="minorEastAsia" w:hint="eastAsia"/>
                <w:color w:val="FF0000"/>
                <w:sz w:val="24"/>
              </w:rPr>
              <w:t>试剂+检测所需各类耗</w:t>
            </w:r>
            <w:r w:rsidRPr="00197F28">
              <w:rPr>
                <w:rFonts w:asciiTheme="minorEastAsia" w:eastAsiaTheme="minorEastAsia" w:hAnsiTheme="minorEastAsia" w:hint="eastAsia"/>
                <w:color w:val="FF0000"/>
                <w:sz w:val="24"/>
              </w:rPr>
              <w:t>材（如</w:t>
            </w:r>
            <w:r w:rsidRPr="004F64FF">
              <w:rPr>
                <w:rFonts w:asciiTheme="minorEastAsia" w:eastAsiaTheme="minorEastAsia" w:hAnsiTheme="minorEastAsia" w:hint="eastAsia"/>
                <w:color w:val="FF0000"/>
                <w:sz w:val="24"/>
              </w:rPr>
              <w:t>日常质控荧光微球、配套试管</w:t>
            </w:r>
            <w:r w:rsidRPr="00197F28">
              <w:rPr>
                <w:rFonts w:asciiTheme="minorEastAsia" w:eastAsiaTheme="minorEastAsia" w:hAnsiTheme="minorEastAsia" w:hint="eastAsia"/>
                <w:color w:val="FF0000"/>
                <w:sz w:val="24"/>
              </w:rPr>
              <w:t>清洗液等）</w:t>
            </w:r>
          </w:p>
        </w:tc>
      </w:tr>
      <w:tr w:rsidR="006D1A5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A57" w:rsidRDefault="006D1A57">
            <w:pPr>
              <w:spacing w:line="50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产品规格</w:t>
            </w:r>
          </w:p>
        </w:tc>
        <w:tc>
          <w:tcPr>
            <w:tcW w:w="6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A57" w:rsidRDefault="006D1A57">
            <w:pPr>
              <w:spacing w:line="700" w:lineRule="exact"/>
              <w:ind w:firstLineChars="250" w:firstLine="60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100人份/盒或50人份/盒</w:t>
            </w:r>
          </w:p>
        </w:tc>
      </w:tr>
      <w:tr w:rsidR="006D1A5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A57" w:rsidRDefault="006D1A57">
            <w:pPr>
              <w:spacing w:line="50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/>
                <w:b/>
                <w:color w:val="FF0000"/>
                <w:sz w:val="24"/>
              </w:rPr>
              <w:t>★</w:t>
            </w:r>
            <w:r>
              <w:rPr>
                <w:rFonts w:asciiTheme="minorEastAsia" w:eastAsiaTheme="minorEastAsia" w:hAnsiTheme="minorEastAsia" w:hint="eastAsia"/>
                <w:b/>
                <w:sz w:val="24"/>
              </w:rPr>
              <w:t>核心产品</w:t>
            </w:r>
          </w:p>
        </w:tc>
        <w:tc>
          <w:tcPr>
            <w:tcW w:w="6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A57" w:rsidRDefault="00141849" w:rsidP="00F32EC8">
            <w:pPr>
              <w:spacing w:line="7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418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CD3 FITC/CD16+56 PE/CD45 PERCP-CY5.5/CD4 PE-CY7/CD19 APC/CD8 APC-CY7试剂盒</w:t>
            </w:r>
          </w:p>
        </w:tc>
      </w:tr>
      <w:tr w:rsidR="006D1A5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A57" w:rsidRDefault="006D1A57">
            <w:pPr>
              <w:spacing w:line="70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产品适用范围</w:t>
            </w:r>
          </w:p>
        </w:tc>
        <w:tc>
          <w:tcPr>
            <w:tcW w:w="6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A57" w:rsidRDefault="006D1A57" w:rsidP="00892F90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92F90">
              <w:rPr>
                <w:rFonts w:asciiTheme="minorEastAsia" w:eastAsiaTheme="minorEastAsia" w:hAnsiTheme="minorEastAsia" w:hint="eastAsia"/>
                <w:sz w:val="24"/>
                <w:highlight w:val="yellow"/>
              </w:rPr>
              <w:t>适用于</w:t>
            </w:r>
            <w:r w:rsidR="003C702D" w:rsidRPr="00892F90">
              <w:rPr>
                <w:rFonts w:asciiTheme="minorEastAsia" w:eastAsiaTheme="minorEastAsia" w:hAnsiTheme="minorEastAsia" w:hint="eastAsia"/>
                <w:sz w:val="24"/>
                <w:highlight w:val="yellow"/>
              </w:rPr>
              <w:t>唯公Easy Sampler C 480A4裂解仪</w:t>
            </w:r>
            <w:r w:rsidR="00892F90" w:rsidRPr="00892F90">
              <w:rPr>
                <w:rFonts w:asciiTheme="minorEastAsia" w:eastAsiaTheme="minorEastAsia" w:hAnsiTheme="minorEastAsia" w:hint="eastAsia"/>
                <w:sz w:val="24"/>
                <w:highlight w:val="yellow"/>
              </w:rPr>
              <w:t>、Beckman DXFeLx 十色流式分析仪</w:t>
            </w:r>
          </w:p>
        </w:tc>
      </w:tr>
      <w:tr w:rsidR="006D1A5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A57" w:rsidRDefault="006D1A57">
            <w:pPr>
              <w:spacing w:line="70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样本类型</w:t>
            </w:r>
          </w:p>
        </w:tc>
        <w:tc>
          <w:tcPr>
            <w:tcW w:w="6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A57" w:rsidRDefault="006D1A57">
            <w:pPr>
              <w:ind w:firstLineChars="100" w:firstLine="24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全血</w:t>
            </w:r>
          </w:p>
        </w:tc>
      </w:tr>
      <w:tr w:rsidR="006D1A5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A57" w:rsidRDefault="006D1A57">
            <w:pPr>
              <w:spacing w:line="70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试剂性能</w:t>
            </w:r>
          </w:p>
        </w:tc>
        <w:tc>
          <w:tcPr>
            <w:tcW w:w="6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A57" w:rsidRDefault="006D1A57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/>
                <w:sz w:val="24"/>
              </w:rPr>
              <w:t>1.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试剂盒外观完整，液体无渗漏；包装标签应清晰，无磨损, 内含检测所需的所有试剂、校准品和质控品。</w:t>
            </w:r>
          </w:p>
          <w:p w:rsidR="006D1A57" w:rsidRPr="00B01851" w:rsidRDefault="006D1A57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2．</w:t>
            </w:r>
            <w:r w:rsidRPr="00B01851">
              <w:rPr>
                <w:rFonts w:asciiTheme="minorEastAsia" w:eastAsiaTheme="minorEastAsia" w:hAnsiTheme="minorEastAsia" w:hint="eastAsia"/>
                <w:sz w:val="24"/>
              </w:rPr>
              <w:t>能够在具有PE/APC通道的通用流式细胞仪上进行检测。</w:t>
            </w:r>
          </w:p>
          <w:p w:rsidR="006D1A57" w:rsidRDefault="006D1A57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B01851">
              <w:rPr>
                <w:rFonts w:asciiTheme="minorEastAsia" w:eastAsiaTheme="minorEastAsia" w:hAnsiTheme="minorEastAsia" w:hint="eastAsia"/>
                <w:sz w:val="24"/>
              </w:rPr>
              <w:t>3.荧光素直接标记抗体，磁性分离方法。</w:t>
            </w:r>
          </w:p>
          <w:p w:rsidR="006D1A57" w:rsidRDefault="006D1A57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1F49BC" w:rsidRDefault="001F49BC">
      <w:pPr>
        <w:spacing w:line="500" w:lineRule="exact"/>
        <w:rPr>
          <w:sz w:val="28"/>
          <w:szCs w:val="28"/>
        </w:rPr>
      </w:pPr>
    </w:p>
    <w:p w:rsidR="001F49BC" w:rsidRDefault="00B9726E">
      <w:pPr>
        <w:pStyle w:val="a5"/>
        <w:widowControl/>
        <w:shd w:val="clear" w:color="auto" w:fill="FFFFFF"/>
        <w:spacing w:beforeAutospacing="0" w:afterAutospacing="0" w:line="375" w:lineRule="atLeast"/>
        <w:ind w:left="480"/>
        <w:rPr>
          <w:color w:val="FF0000"/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1</w:t>
      </w:r>
      <w:r>
        <w:rPr>
          <w:rFonts w:hint="eastAsia"/>
          <w:kern w:val="2"/>
          <w:sz w:val="28"/>
          <w:szCs w:val="28"/>
        </w:rPr>
        <w:t>、项目预算：</w:t>
      </w:r>
      <w:r w:rsidR="00ED7A64">
        <w:rPr>
          <w:rFonts w:hint="eastAsia"/>
          <w:kern w:val="2"/>
          <w:sz w:val="28"/>
          <w:szCs w:val="28"/>
        </w:rPr>
        <w:t>年采购金额：</w:t>
      </w:r>
      <w:r w:rsidR="00ED7A64">
        <w:rPr>
          <w:rFonts w:hint="eastAsia"/>
          <w:kern w:val="2"/>
          <w:sz w:val="28"/>
          <w:szCs w:val="28"/>
        </w:rPr>
        <w:t>29.8</w:t>
      </w:r>
      <w:r w:rsidR="00ED7A64">
        <w:rPr>
          <w:rFonts w:hint="eastAsia"/>
          <w:kern w:val="2"/>
          <w:sz w:val="28"/>
          <w:szCs w:val="28"/>
        </w:rPr>
        <w:t>万元</w:t>
      </w:r>
      <w:r w:rsidR="00ED7A64">
        <w:rPr>
          <w:rFonts w:hint="eastAsia"/>
          <w:kern w:val="2"/>
          <w:sz w:val="28"/>
          <w:szCs w:val="28"/>
        </w:rPr>
        <w:t>/</w:t>
      </w:r>
      <w:r w:rsidR="00ED7A64">
        <w:rPr>
          <w:rFonts w:hint="eastAsia"/>
          <w:kern w:val="2"/>
          <w:sz w:val="28"/>
          <w:szCs w:val="28"/>
        </w:rPr>
        <w:t>年</w:t>
      </w:r>
    </w:p>
    <w:p w:rsidR="001F49BC" w:rsidRDefault="00B9726E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、限价：</w:t>
      </w:r>
      <w:r w:rsidR="00ED7A64">
        <w:rPr>
          <w:rFonts w:hint="eastAsia"/>
          <w:sz w:val="28"/>
          <w:szCs w:val="28"/>
        </w:rPr>
        <w:t>单项测试成本不高于物价收费</w:t>
      </w:r>
      <w:r w:rsidR="00ED7A64" w:rsidRPr="004A4420">
        <w:rPr>
          <w:rFonts w:hint="eastAsia"/>
          <w:sz w:val="28"/>
          <w:szCs w:val="28"/>
          <w:highlight w:val="cyan"/>
        </w:rPr>
        <w:t>的</w:t>
      </w:r>
      <w:r w:rsidR="00ED7A64" w:rsidRPr="004A4420">
        <w:rPr>
          <w:rFonts w:hint="eastAsia"/>
          <w:sz w:val="28"/>
          <w:szCs w:val="28"/>
          <w:highlight w:val="cyan"/>
        </w:rPr>
        <w:t>3</w:t>
      </w:r>
      <w:r w:rsidR="004A4420" w:rsidRPr="004A4420">
        <w:rPr>
          <w:rFonts w:hint="eastAsia"/>
          <w:sz w:val="28"/>
          <w:szCs w:val="28"/>
          <w:highlight w:val="cyan"/>
        </w:rPr>
        <w:t>7</w:t>
      </w:r>
      <w:r w:rsidR="00ED7A64" w:rsidRPr="004A4420">
        <w:rPr>
          <w:rFonts w:hint="eastAsia"/>
          <w:sz w:val="28"/>
          <w:szCs w:val="28"/>
          <w:highlight w:val="cyan"/>
        </w:rPr>
        <w:t>.0%</w:t>
      </w:r>
      <w:r>
        <w:rPr>
          <w:rFonts w:hint="eastAsia"/>
          <w:sz w:val="28"/>
          <w:szCs w:val="28"/>
        </w:rPr>
        <w:t>。</w:t>
      </w:r>
    </w:p>
    <w:p w:rsidR="001F49BC" w:rsidRDefault="00B9726E">
      <w:pPr>
        <w:pStyle w:val="a5"/>
        <w:widowControl/>
        <w:shd w:val="clear" w:color="auto" w:fill="FFFFFF"/>
        <w:spacing w:beforeAutospacing="0" w:afterAutospacing="0" w:line="375" w:lineRule="atLeast"/>
        <w:ind w:firstLine="480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3</w:t>
      </w:r>
      <w:r>
        <w:rPr>
          <w:rFonts w:hint="eastAsia"/>
          <w:kern w:val="2"/>
          <w:sz w:val="28"/>
          <w:szCs w:val="28"/>
        </w:rPr>
        <w:t>、免费维保期：从项目通过采购人验收交付后连续正常使用至服务期满。</w:t>
      </w:r>
      <w:bookmarkStart w:id="0" w:name="_GoBack"/>
      <w:bookmarkEnd w:id="0"/>
    </w:p>
    <w:p w:rsidR="001F49BC" w:rsidRDefault="00B9726E">
      <w:pPr>
        <w:pStyle w:val="a5"/>
        <w:widowControl/>
        <w:shd w:val="clear" w:color="auto" w:fill="FFFFFF"/>
        <w:spacing w:beforeAutospacing="0" w:afterAutospacing="0" w:line="375" w:lineRule="atLeast"/>
        <w:ind w:firstLine="480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lastRenderedPageBreak/>
        <w:t>4</w:t>
      </w:r>
      <w:r>
        <w:rPr>
          <w:rFonts w:hint="eastAsia"/>
          <w:kern w:val="2"/>
          <w:sz w:val="28"/>
          <w:szCs w:val="28"/>
        </w:rPr>
        <w:t>、合同履行期限：服务期</w:t>
      </w:r>
      <w:r>
        <w:rPr>
          <w:rFonts w:hint="eastAsia"/>
          <w:kern w:val="2"/>
          <w:sz w:val="28"/>
          <w:szCs w:val="28"/>
        </w:rPr>
        <w:t>2</w:t>
      </w:r>
      <w:r>
        <w:rPr>
          <w:rFonts w:hint="eastAsia"/>
          <w:kern w:val="2"/>
          <w:sz w:val="28"/>
          <w:szCs w:val="28"/>
        </w:rPr>
        <w:t>年。采用</w:t>
      </w:r>
      <w:r>
        <w:rPr>
          <w:rFonts w:hint="eastAsia"/>
          <w:kern w:val="2"/>
          <w:sz w:val="28"/>
          <w:szCs w:val="28"/>
        </w:rPr>
        <w:t>1+1</w:t>
      </w:r>
      <w:r>
        <w:rPr>
          <w:rFonts w:hint="eastAsia"/>
          <w:kern w:val="2"/>
          <w:sz w:val="28"/>
          <w:szCs w:val="28"/>
        </w:rPr>
        <w:t>模式。（即合同到期后，经供应商评价后，可续签下年合同）</w:t>
      </w:r>
    </w:p>
    <w:p w:rsidR="001F49BC" w:rsidRDefault="00B9726E">
      <w:pPr>
        <w:pStyle w:val="a5"/>
        <w:widowControl/>
        <w:shd w:val="clear" w:color="auto" w:fill="FFFFFF"/>
        <w:spacing w:beforeAutospacing="0" w:afterAutospacing="0" w:line="375" w:lineRule="atLeast"/>
        <w:ind w:firstLine="480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5</w:t>
      </w:r>
      <w:r>
        <w:rPr>
          <w:rFonts w:hint="eastAsia"/>
          <w:kern w:val="2"/>
          <w:sz w:val="28"/>
          <w:szCs w:val="28"/>
        </w:rPr>
        <w:t>、中标后提供所有试剂盒的有效注册证。</w:t>
      </w:r>
    </w:p>
    <w:p w:rsidR="001F49BC" w:rsidRDefault="00B9726E">
      <w:pPr>
        <w:pStyle w:val="a5"/>
        <w:widowControl/>
        <w:shd w:val="clear" w:color="auto" w:fill="FFFFFF"/>
        <w:spacing w:beforeAutospacing="0" w:afterAutospacing="0" w:line="375" w:lineRule="atLeast"/>
        <w:ind w:firstLine="480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6</w:t>
      </w:r>
      <w:r>
        <w:rPr>
          <w:rFonts w:hint="eastAsia"/>
          <w:kern w:val="2"/>
          <w:sz w:val="28"/>
          <w:szCs w:val="28"/>
        </w:rPr>
        <w:t>、采购清单见附件</w:t>
      </w:r>
      <w:r w:rsidR="00E41562">
        <w:rPr>
          <w:rFonts w:hint="eastAsia"/>
          <w:kern w:val="2"/>
          <w:sz w:val="28"/>
          <w:szCs w:val="28"/>
        </w:rPr>
        <w:t>1</w:t>
      </w:r>
      <w:r>
        <w:rPr>
          <w:rFonts w:hint="eastAsia"/>
          <w:kern w:val="2"/>
          <w:sz w:val="28"/>
          <w:szCs w:val="28"/>
        </w:rPr>
        <w:t>.</w:t>
      </w:r>
    </w:p>
    <w:p w:rsidR="001F49BC" w:rsidRDefault="00B9726E">
      <w:pPr>
        <w:ind w:firstLineChars="200" w:firstLine="640"/>
        <w:rPr>
          <w:sz w:val="28"/>
          <w:szCs w:val="28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附件</w:t>
      </w:r>
      <w:r w:rsidR="00E41562">
        <w:rPr>
          <w:rFonts w:asciiTheme="minorEastAsia" w:eastAsiaTheme="minorEastAsia" w:hAnsiTheme="minorEastAsia" w:hint="eastAsia"/>
          <w:sz w:val="32"/>
          <w:szCs w:val="32"/>
        </w:rPr>
        <w:t>1</w:t>
      </w:r>
      <w:r>
        <w:rPr>
          <w:rFonts w:asciiTheme="minorEastAsia" w:eastAsiaTheme="minorEastAsia" w:hAnsiTheme="minorEastAsia" w:hint="eastAsia"/>
          <w:sz w:val="32"/>
          <w:szCs w:val="32"/>
        </w:rPr>
        <w:t>、</w:t>
      </w:r>
      <w:r w:rsidR="004A4420" w:rsidRPr="00141849">
        <w:rPr>
          <w:rFonts w:asciiTheme="minorEastAsia" w:eastAsiaTheme="minorEastAsia" w:hAnsiTheme="minorEastAsia" w:hint="eastAsia"/>
          <w:sz w:val="32"/>
          <w:szCs w:val="32"/>
        </w:rPr>
        <w:t>流式细胞</w:t>
      </w:r>
      <w:r w:rsidR="004A4420">
        <w:rPr>
          <w:rFonts w:asciiTheme="minorEastAsia" w:eastAsiaTheme="minorEastAsia" w:hAnsiTheme="minorEastAsia" w:hint="eastAsia"/>
          <w:sz w:val="32"/>
          <w:szCs w:val="32"/>
        </w:rPr>
        <w:t>免疫功能检测试剂盒</w:t>
      </w:r>
      <w:r>
        <w:rPr>
          <w:rFonts w:asciiTheme="minorEastAsia" w:eastAsiaTheme="minorEastAsia" w:hAnsiTheme="minorEastAsia" w:hint="eastAsia"/>
          <w:sz w:val="32"/>
          <w:szCs w:val="32"/>
        </w:rPr>
        <w:t>采购清单</w:t>
      </w:r>
    </w:p>
    <w:tbl>
      <w:tblPr>
        <w:tblW w:w="9140" w:type="dxa"/>
        <w:tblInd w:w="96" w:type="dxa"/>
        <w:tblLook w:val="04A0"/>
      </w:tblPr>
      <w:tblGrid>
        <w:gridCol w:w="780"/>
        <w:gridCol w:w="5328"/>
        <w:gridCol w:w="1275"/>
        <w:gridCol w:w="851"/>
        <w:gridCol w:w="906"/>
      </w:tblGrid>
      <w:tr w:rsidR="00141849" w:rsidRPr="00141849" w:rsidTr="00141849">
        <w:trPr>
          <w:trHeight w:val="60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849" w:rsidRPr="00141849" w:rsidRDefault="00141849" w:rsidP="0014184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141849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849" w:rsidRPr="00141849" w:rsidRDefault="00141849" w:rsidP="0014184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141849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品名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849" w:rsidRPr="00141849" w:rsidRDefault="00141849" w:rsidP="0014184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1418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849" w:rsidRPr="00141849" w:rsidRDefault="00141849" w:rsidP="0014184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141849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1849" w:rsidRPr="00141849" w:rsidRDefault="00141849" w:rsidP="0014184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141849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采购数量</w:t>
            </w:r>
          </w:p>
        </w:tc>
      </w:tr>
      <w:tr w:rsidR="00141849" w:rsidRPr="00141849" w:rsidTr="00E378C7">
        <w:trPr>
          <w:trHeight w:val="699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849" w:rsidRPr="00141849" w:rsidRDefault="00141849" w:rsidP="0014184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1418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1849" w:rsidRPr="00141849" w:rsidRDefault="00141849" w:rsidP="0014184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1418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CD3 FITC/CD16+56 PE/CD45 PERCP-CY5.5/CD4 PE-CY7/CD19 APC/CD8 APC-CY7试剂盒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849" w:rsidRPr="00141849" w:rsidRDefault="00141849" w:rsidP="0014184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1418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50人份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849" w:rsidRPr="00141849" w:rsidRDefault="00141849" w:rsidP="0014184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1418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849" w:rsidRPr="00141849" w:rsidRDefault="00141849" w:rsidP="0014184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1418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</w:tr>
      <w:tr w:rsidR="00141849" w:rsidRPr="00141849" w:rsidTr="00E378C7">
        <w:trPr>
          <w:trHeight w:val="699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849" w:rsidRPr="00141849" w:rsidRDefault="00141849" w:rsidP="0014184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1418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849" w:rsidRPr="00141849" w:rsidRDefault="00141849" w:rsidP="0014184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1418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IL-2/IL-4/IL-6/IL-10/IL-17/TNFα/IFNγ试剂盒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849" w:rsidRPr="00141849" w:rsidRDefault="00141849" w:rsidP="0014184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1418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849" w:rsidRPr="00141849" w:rsidRDefault="00141849" w:rsidP="0014184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1418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849" w:rsidRPr="00141849" w:rsidRDefault="00141849" w:rsidP="0014184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1418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</w:tr>
      <w:tr w:rsidR="00141849" w:rsidRPr="00141849" w:rsidTr="00E378C7">
        <w:trPr>
          <w:trHeight w:val="699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849" w:rsidRPr="00141849" w:rsidRDefault="00141849" w:rsidP="0014184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1418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849" w:rsidRPr="00141849" w:rsidRDefault="00141849" w:rsidP="0014184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1418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HLA-B27 FITC/CD3 PE试剂盒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849" w:rsidRPr="00141849" w:rsidRDefault="00141849" w:rsidP="0014184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1418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50人份/盒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849" w:rsidRPr="00141849" w:rsidRDefault="00141849" w:rsidP="0014184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1418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849" w:rsidRPr="00141849" w:rsidRDefault="00141849" w:rsidP="0014184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1418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141849" w:rsidRPr="00141849" w:rsidTr="00E378C7">
        <w:trPr>
          <w:trHeight w:val="699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849" w:rsidRPr="00141849" w:rsidRDefault="00141849" w:rsidP="0014184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1418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849" w:rsidRPr="00141849" w:rsidRDefault="00141849" w:rsidP="0014184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1418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CD3 FITC/CD8 PE/CD45 PERCP/CD4 APC试剂盒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849" w:rsidRPr="00141849" w:rsidRDefault="00141849" w:rsidP="0014184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1418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50人份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849" w:rsidRPr="00141849" w:rsidRDefault="00141849" w:rsidP="0014184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1418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849" w:rsidRPr="00141849" w:rsidRDefault="00141849" w:rsidP="0014184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1418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</w:tr>
    </w:tbl>
    <w:p w:rsidR="001F49BC" w:rsidRDefault="001F49BC">
      <w:pPr>
        <w:rPr>
          <w:sz w:val="28"/>
          <w:szCs w:val="28"/>
        </w:rPr>
      </w:pPr>
    </w:p>
    <w:p w:rsidR="001F49BC" w:rsidRDefault="001F49BC">
      <w:pPr>
        <w:rPr>
          <w:sz w:val="28"/>
          <w:szCs w:val="28"/>
        </w:rPr>
      </w:pPr>
    </w:p>
    <w:sectPr w:rsidR="001F49BC" w:rsidSect="001F49BC">
      <w:pgSz w:w="11906" w:h="16838"/>
      <w:pgMar w:top="1418" w:right="1134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03E8" w:rsidRDefault="009603E8" w:rsidP="006D1A57">
      <w:r>
        <w:separator/>
      </w:r>
    </w:p>
  </w:endnote>
  <w:endnote w:type="continuationSeparator" w:id="1">
    <w:p w:rsidR="009603E8" w:rsidRDefault="009603E8" w:rsidP="006D1A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03E8" w:rsidRDefault="009603E8" w:rsidP="006D1A57">
      <w:r>
        <w:separator/>
      </w:r>
    </w:p>
  </w:footnote>
  <w:footnote w:type="continuationSeparator" w:id="1">
    <w:p w:rsidR="009603E8" w:rsidRDefault="009603E8" w:rsidP="006D1A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2M0NmNiOTdkZTAwZDQ2YjAzNjA5ZjU0YWJkOGY5MzAifQ=="/>
  </w:docVars>
  <w:rsids>
    <w:rsidRoot w:val="74D60645"/>
    <w:rsid w:val="00046783"/>
    <w:rsid w:val="00052ABF"/>
    <w:rsid w:val="00095168"/>
    <w:rsid w:val="000D6FD9"/>
    <w:rsid w:val="00120387"/>
    <w:rsid w:val="00132B8C"/>
    <w:rsid w:val="001356D6"/>
    <w:rsid w:val="00141849"/>
    <w:rsid w:val="00165970"/>
    <w:rsid w:val="00172C41"/>
    <w:rsid w:val="00183459"/>
    <w:rsid w:val="001B438C"/>
    <w:rsid w:val="001C5FF6"/>
    <w:rsid w:val="001E083A"/>
    <w:rsid w:val="001E49D8"/>
    <w:rsid w:val="001F49BC"/>
    <w:rsid w:val="001F5CC2"/>
    <w:rsid w:val="0021021D"/>
    <w:rsid w:val="002227C5"/>
    <w:rsid w:val="00242938"/>
    <w:rsid w:val="00266A72"/>
    <w:rsid w:val="00294055"/>
    <w:rsid w:val="002974A7"/>
    <w:rsid w:val="002A2303"/>
    <w:rsid w:val="002B049A"/>
    <w:rsid w:val="002F05DA"/>
    <w:rsid w:val="002F1CD2"/>
    <w:rsid w:val="0031495D"/>
    <w:rsid w:val="00333F39"/>
    <w:rsid w:val="003926A2"/>
    <w:rsid w:val="003960FD"/>
    <w:rsid w:val="003A1293"/>
    <w:rsid w:val="003C702D"/>
    <w:rsid w:val="003D34B4"/>
    <w:rsid w:val="00407AC0"/>
    <w:rsid w:val="00411D7B"/>
    <w:rsid w:val="00437E39"/>
    <w:rsid w:val="0044049B"/>
    <w:rsid w:val="004A4420"/>
    <w:rsid w:val="004B61AD"/>
    <w:rsid w:val="004D479B"/>
    <w:rsid w:val="004E136C"/>
    <w:rsid w:val="004F7DE7"/>
    <w:rsid w:val="00546DF8"/>
    <w:rsid w:val="005478A6"/>
    <w:rsid w:val="00564A31"/>
    <w:rsid w:val="00575834"/>
    <w:rsid w:val="005E1388"/>
    <w:rsid w:val="005E1B95"/>
    <w:rsid w:val="005F063E"/>
    <w:rsid w:val="0060336A"/>
    <w:rsid w:val="006623F3"/>
    <w:rsid w:val="0067667A"/>
    <w:rsid w:val="006831AA"/>
    <w:rsid w:val="00686C4F"/>
    <w:rsid w:val="00697626"/>
    <w:rsid w:val="006D1A57"/>
    <w:rsid w:val="00701078"/>
    <w:rsid w:val="00740984"/>
    <w:rsid w:val="007410D5"/>
    <w:rsid w:val="00766F4C"/>
    <w:rsid w:val="007839E4"/>
    <w:rsid w:val="007A5C1E"/>
    <w:rsid w:val="007C743D"/>
    <w:rsid w:val="007C7BFF"/>
    <w:rsid w:val="007E0837"/>
    <w:rsid w:val="00817B3D"/>
    <w:rsid w:val="008540AE"/>
    <w:rsid w:val="008549DC"/>
    <w:rsid w:val="00892F90"/>
    <w:rsid w:val="008A2FFB"/>
    <w:rsid w:val="0092604A"/>
    <w:rsid w:val="00932E46"/>
    <w:rsid w:val="00936DDE"/>
    <w:rsid w:val="009508AF"/>
    <w:rsid w:val="009603E8"/>
    <w:rsid w:val="009A287D"/>
    <w:rsid w:val="009D5C4A"/>
    <w:rsid w:val="00A3766A"/>
    <w:rsid w:val="00A573B4"/>
    <w:rsid w:val="00A66476"/>
    <w:rsid w:val="00A75A63"/>
    <w:rsid w:val="00AB2B20"/>
    <w:rsid w:val="00AB4437"/>
    <w:rsid w:val="00AF2445"/>
    <w:rsid w:val="00B01851"/>
    <w:rsid w:val="00B5135B"/>
    <w:rsid w:val="00B62508"/>
    <w:rsid w:val="00B62A74"/>
    <w:rsid w:val="00B7541D"/>
    <w:rsid w:val="00B80A9C"/>
    <w:rsid w:val="00B80B22"/>
    <w:rsid w:val="00B9726E"/>
    <w:rsid w:val="00C2079B"/>
    <w:rsid w:val="00C27B1C"/>
    <w:rsid w:val="00C344E0"/>
    <w:rsid w:val="00C4070A"/>
    <w:rsid w:val="00C55E07"/>
    <w:rsid w:val="00C62E2C"/>
    <w:rsid w:val="00C67A2B"/>
    <w:rsid w:val="00C90029"/>
    <w:rsid w:val="00CB044D"/>
    <w:rsid w:val="00CC3650"/>
    <w:rsid w:val="00CC7364"/>
    <w:rsid w:val="00CE62D0"/>
    <w:rsid w:val="00CE64BE"/>
    <w:rsid w:val="00D07570"/>
    <w:rsid w:val="00D26717"/>
    <w:rsid w:val="00D3273C"/>
    <w:rsid w:val="00D44652"/>
    <w:rsid w:val="00DF092D"/>
    <w:rsid w:val="00E221C3"/>
    <w:rsid w:val="00E33DC8"/>
    <w:rsid w:val="00E378C7"/>
    <w:rsid w:val="00E41562"/>
    <w:rsid w:val="00E76AF1"/>
    <w:rsid w:val="00E903EB"/>
    <w:rsid w:val="00E914CF"/>
    <w:rsid w:val="00ED6C44"/>
    <w:rsid w:val="00ED7A64"/>
    <w:rsid w:val="00F32EC8"/>
    <w:rsid w:val="00F37AD2"/>
    <w:rsid w:val="00F86C72"/>
    <w:rsid w:val="00FA720A"/>
    <w:rsid w:val="00FB10BB"/>
    <w:rsid w:val="00FC5366"/>
    <w:rsid w:val="00FC58E6"/>
    <w:rsid w:val="00FC712A"/>
    <w:rsid w:val="00FC7226"/>
    <w:rsid w:val="00FC7ECB"/>
    <w:rsid w:val="09136E47"/>
    <w:rsid w:val="12D07B69"/>
    <w:rsid w:val="13F54834"/>
    <w:rsid w:val="1A0F4768"/>
    <w:rsid w:val="24560580"/>
    <w:rsid w:val="291C3A2B"/>
    <w:rsid w:val="29DB38C2"/>
    <w:rsid w:val="2B383203"/>
    <w:rsid w:val="30A951BF"/>
    <w:rsid w:val="31645371"/>
    <w:rsid w:val="31BB2DB3"/>
    <w:rsid w:val="32F552E6"/>
    <w:rsid w:val="354579FA"/>
    <w:rsid w:val="38F7754D"/>
    <w:rsid w:val="3C53008C"/>
    <w:rsid w:val="3D542452"/>
    <w:rsid w:val="3EFE4153"/>
    <w:rsid w:val="436A288B"/>
    <w:rsid w:val="4517259F"/>
    <w:rsid w:val="4D382434"/>
    <w:rsid w:val="4E6D2DB3"/>
    <w:rsid w:val="4E722C35"/>
    <w:rsid w:val="52314BB5"/>
    <w:rsid w:val="58567609"/>
    <w:rsid w:val="5AAB7B33"/>
    <w:rsid w:val="61D317E5"/>
    <w:rsid w:val="62AB76AB"/>
    <w:rsid w:val="6EDF56FB"/>
    <w:rsid w:val="72842772"/>
    <w:rsid w:val="74D60645"/>
    <w:rsid w:val="77E64234"/>
    <w:rsid w:val="7876557E"/>
    <w:rsid w:val="7C6E01E7"/>
    <w:rsid w:val="7DE22452"/>
    <w:rsid w:val="7F3B78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F49B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1F49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1F49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1F49BC"/>
    <w:pPr>
      <w:spacing w:beforeAutospacing="1" w:afterAutospacing="1"/>
      <w:jc w:val="left"/>
    </w:pPr>
    <w:rPr>
      <w:kern w:val="0"/>
      <w:sz w:val="24"/>
    </w:rPr>
  </w:style>
  <w:style w:type="table" w:styleId="a6">
    <w:name w:val="Table Grid"/>
    <w:basedOn w:val="a1"/>
    <w:qFormat/>
    <w:rsid w:val="001F49B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1F49BC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1F49B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103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9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128</Words>
  <Characters>735</Characters>
  <Application>Microsoft Office Word</Application>
  <DocSecurity>0</DocSecurity>
  <Lines>6</Lines>
  <Paragraphs>1</Paragraphs>
  <ScaleCrop>false</ScaleCrop>
  <Company>Organization</Company>
  <LinksUpToDate>false</LinksUpToDate>
  <CharactersWithSpaces>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日光晴</dc:creator>
  <cp:lastModifiedBy>Windows 用户</cp:lastModifiedBy>
  <cp:revision>19</cp:revision>
  <cp:lastPrinted>2023-10-20T02:20:00Z</cp:lastPrinted>
  <dcterms:created xsi:type="dcterms:W3CDTF">2023-10-19T03:26:00Z</dcterms:created>
  <dcterms:modified xsi:type="dcterms:W3CDTF">2023-11-08T06:06:00Z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027954F91E534075BA86D891883AB586_13</vt:lpwstr>
  </property>
</Properties>
</file>