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80" w:rightFromText="180" w:vertAnchor="page" w:horzAnchor="margin" w:tblpY="1559"/>
        <w:tblW w:w="9750" w:type="dxa"/>
        <w:tblLook w:val="04A0" w:firstRow="1" w:lastRow="0" w:firstColumn="1" w:lastColumn="0" w:noHBand="0" w:noVBand="1"/>
      </w:tblPr>
      <w:tblGrid>
        <w:gridCol w:w="1834"/>
        <w:gridCol w:w="3526"/>
        <w:gridCol w:w="886"/>
        <w:gridCol w:w="1168"/>
        <w:gridCol w:w="1168"/>
        <w:gridCol w:w="1168"/>
      </w:tblGrid>
      <w:tr w:rsidR="000F5642" w14:paraId="36EC7B39" w14:textId="77777777">
        <w:trPr>
          <w:trHeight w:val="499"/>
        </w:trPr>
        <w:tc>
          <w:tcPr>
            <w:tcW w:w="1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AB3444" w14:textId="77777777" w:rsidR="000F5642" w:rsidRDefault="00A8197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>项目名称</w:t>
            </w:r>
          </w:p>
        </w:tc>
        <w:tc>
          <w:tcPr>
            <w:tcW w:w="35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D00CC9A" w14:textId="77777777" w:rsidR="000F5642" w:rsidRDefault="00A8197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>设备名称</w:t>
            </w:r>
          </w:p>
        </w:tc>
        <w:tc>
          <w:tcPr>
            <w:tcW w:w="8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B5F6C1" w14:textId="77777777" w:rsidR="000F5642" w:rsidRDefault="00A8197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>数量</w:t>
            </w:r>
          </w:p>
        </w:tc>
        <w:tc>
          <w:tcPr>
            <w:tcW w:w="11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C8168A" w14:textId="77777777" w:rsidR="000F5642" w:rsidRDefault="00A8197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>预算单价（万元）</w:t>
            </w:r>
          </w:p>
        </w:tc>
        <w:tc>
          <w:tcPr>
            <w:tcW w:w="11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159076" w14:textId="77777777" w:rsidR="000F5642" w:rsidRDefault="00A8197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>合计</w:t>
            </w: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br/>
            </w: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>（万元）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1253E107" w14:textId="77777777" w:rsidR="000F5642" w:rsidRDefault="00A8197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>项目合计</w:t>
            </w: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br/>
            </w: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>（万元）</w:t>
            </w:r>
          </w:p>
        </w:tc>
      </w:tr>
      <w:tr w:rsidR="00A81977" w14:paraId="1BF2C3AA" w14:textId="77777777">
        <w:trPr>
          <w:trHeight w:val="499"/>
        </w:trPr>
        <w:tc>
          <w:tcPr>
            <w:tcW w:w="18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3FFD98" w14:textId="77777777" w:rsidR="00A81977" w:rsidRDefault="00A81977" w:rsidP="00A8197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职业病防治耳鼻咽喉设备（二）</w:t>
            </w:r>
          </w:p>
        </w:tc>
        <w:tc>
          <w:tcPr>
            <w:tcW w:w="35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6F0796D" w14:textId="21BF83F7" w:rsidR="00A81977" w:rsidRDefault="00A81977" w:rsidP="00A8197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声阻抗仪（中耳分析仪）</w:t>
            </w:r>
          </w:p>
        </w:tc>
        <w:tc>
          <w:tcPr>
            <w:tcW w:w="8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6F0FD5" w14:textId="4B366582" w:rsidR="00A81977" w:rsidRDefault="00A81977" w:rsidP="00A8197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1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BF31ED" w14:textId="00E110B6" w:rsidR="00A81977" w:rsidRDefault="00A81977" w:rsidP="00A8197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11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EB18E1" w14:textId="554AB97B" w:rsidR="00A81977" w:rsidRDefault="00A81977" w:rsidP="00A8197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11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14264A08" w14:textId="77777777" w:rsidR="00A81977" w:rsidRDefault="00A81977" w:rsidP="00A8197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29.5</w:t>
            </w:r>
          </w:p>
        </w:tc>
      </w:tr>
      <w:tr w:rsidR="00A81977" w14:paraId="7AD82D28" w14:textId="77777777">
        <w:trPr>
          <w:trHeight w:val="499"/>
        </w:trPr>
        <w:tc>
          <w:tcPr>
            <w:tcW w:w="18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49116C" w14:textId="77777777" w:rsidR="00A81977" w:rsidRDefault="00A81977" w:rsidP="00A81977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3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D2E2CB5" w14:textId="2EBA99B3" w:rsidR="00A81977" w:rsidRDefault="00A81977" w:rsidP="00A8197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耳声发射仪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75F8BD" w14:textId="47A72A30" w:rsidR="00A81977" w:rsidRDefault="00A81977" w:rsidP="00A8197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D45475" w14:textId="730A5C2F" w:rsidR="00A81977" w:rsidRDefault="00A81977" w:rsidP="00A8197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B8F8A0" w14:textId="6F7F74BA" w:rsidR="00A81977" w:rsidRDefault="00A81977" w:rsidP="00A8197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1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1226F02A" w14:textId="77777777" w:rsidR="00A81977" w:rsidRDefault="00A81977" w:rsidP="00A81977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A81977" w14:paraId="3E351A6D" w14:textId="77777777">
        <w:trPr>
          <w:trHeight w:val="499"/>
        </w:trPr>
        <w:tc>
          <w:tcPr>
            <w:tcW w:w="18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4956AF" w14:textId="77777777" w:rsidR="00A81977" w:rsidRDefault="00A81977" w:rsidP="00A81977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3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8F5ADA" w14:textId="64B06A36" w:rsidR="00A81977" w:rsidRDefault="00A81977" w:rsidP="00A8197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隔音室（测听室）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9D50E3" w14:textId="5EE7970C" w:rsidR="00A81977" w:rsidRDefault="00A81977" w:rsidP="00A8197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34D954" w14:textId="759A83BE" w:rsidR="00A81977" w:rsidRDefault="00A81977" w:rsidP="00A8197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821C37" w14:textId="43BD0ECD" w:rsidR="00A81977" w:rsidRDefault="00A81977" w:rsidP="00A8197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1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56816CBB" w14:textId="77777777" w:rsidR="00A81977" w:rsidRDefault="00A81977" w:rsidP="00A81977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A81977" w14:paraId="1809CFED" w14:textId="77777777">
        <w:trPr>
          <w:trHeight w:val="499"/>
        </w:trPr>
        <w:tc>
          <w:tcPr>
            <w:tcW w:w="18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438EEF" w14:textId="77777777" w:rsidR="00A81977" w:rsidRDefault="00A81977" w:rsidP="00A81977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3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8CF174E" w14:textId="46EDB533" w:rsidR="00A81977" w:rsidRDefault="00A81977" w:rsidP="00A8197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屏蔽室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BDD2D0" w14:textId="284D407E" w:rsidR="00A81977" w:rsidRDefault="00A81977" w:rsidP="00A8197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4D80B4" w14:textId="36AFE8E2" w:rsidR="00A81977" w:rsidRDefault="00A81977" w:rsidP="00A8197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6.5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4F5F13" w14:textId="1585E80B" w:rsidR="00A81977" w:rsidRDefault="00A81977" w:rsidP="00A8197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6.5</w:t>
            </w:r>
          </w:p>
        </w:tc>
        <w:tc>
          <w:tcPr>
            <w:tcW w:w="11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73FEFBAB" w14:textId="77777777" w:rsidR="00A81977" w:rsidRDefault="00A81977" w:rsidP="00A81977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</w:tr>
    </w:tbl>
    <w:p w14:paraId="4B7A73DD" w14:textId="77777777" w:rsidR="000F5642" w:rsidRDefault="000F5642">
      <w:pPr>
        <w:widowControl/>
        <w:jc w:val="left"/>
        <w:rPr>
          <w:rFonts w:ascii="仿宋" w:eastAsia="仿宋" w:hAnsi="仿宋"/>
          <w:b/>
          <w:sz w:val="28"/>
          <w:szCs w:val="28"/>
        </w:rPr>
      </w:pPr>
    </w:p>
    <w:p w14:paraId="33BBCB0A" w14:textId="77777777" w:rsidR="000F5642" w:rsidRDefault="000F5642">
      <w:pPr>
        <w:widowControl/>
        <w:jc w:val="left"/>
        <w:rPr>
          <w:rFonts w:ascii="仿宋" w:eastAsia="仿宋" w:hAnsi="仿宋"/>
          <w:b/>
          <w:sz w:val="28"/>
          <w:szCs w:val="28"/>
        </w:rPr>
      </w:pPr>
    </w:p>
    <w:p w14:paraId="47E2B794" w14:textId="77777777" w:rsidR="00A81977" w:rsidRPr="007A7FBF" w:rsidRDefault="00A81977" w:rsidP="00A81977">
      <w:pPr>
        <w:spacing w:line="276" w:lineRule="auto"/>
        <w:jc w:val="center"/>
        <w:rPr>
          <w:rFonts w:ascii="仿宋" w:eastAsia="仿宋" w:hAnsi="仿宋"/>
          <w:b/>
          <w:bCs/>
          <w:sz w:val="28"/>
          <w:szCs w:val="28"/>
        </w:rPr>
      </w:pPr>
      <w:r w:rsidRPr="007A7FBF">
        <w:rPr>
          <w:rFonts w:ascii="仿宋" w:eastAsia="仿宋" w:hAnsi="仿宋" w:hint="eastAsia"/>
          <w:b/>
          <w:bCs/>
          <w:sz w:val="28"/>
          <w:szCs w:val="28"/>
        </w:rPr>
        <w:t>声阻抗仪（中耳分析仪）技术参数</w:t>
      </w:r>
    </w:p>
    <w:p w14:paraId="5FA991E3" w14:textId="77777777" w:rsidR="00A81977" w:rsidRPr="007A7FBF" w:rsidRDefault="00A81977" w:rsidP="00A81977">
      <w:pPr>
        <w:spacing w:line="276" w:lineRule="auto"/>
        <w:jc w:val="left"/>
        <w:rPr>
          <w:rFonts w:ascii="仿宋" w:eastAsia="仿宋" w:hAnsi="仿宋" w:cs="宋体"/>
          <w:bCs/>
          <w:sz w:val="28"/>
          <w:szCs w:val="28"/>
        </w:rPr>
      </w:pPr>
      <w:r w:rsidRPr="007A7FBF">
        <w:rPr>
          <w:rFonts w:ascii="仿宋" w:eastAsia="仿宋" w:hAnsi="仿宋" w:cs="宋体" w:hint="eastAsia"/>
          <w:bCs/>
          <w:sz w:val="28"/>
          <w:szCs w:val="28"/>
        </w:rPr>
        <w:t>一、功能：</w:t>
      </w:r>
    </w:p>
    <w:p w14:paraId="074EAB9A" w14:textId="77777777" w:rsidR="00A81977" w:rsidRPr="007A7FBF" w:rsidRDefault="00A81977" w:rsidP="00A81977">
      <w:pPr>
        <w:pStyle w:val="ac"/>
        <w:numPr>
          <w:ilvl w:val="0"/>
          <w:numId w:val="4"/>
        </w:numPr>
        <w:spacing w:line="276" w:lineRule="auto"/>
        <w:ind w:firstLineChars="0"/>
        <w:jc w:val="left"/>
        <w:rPr>
          <w:rFonts w:ascii="仿宋" w:eastAsia="仿宋" w:hAnsi="仿宋" w:cs="宋体"/>
          <w:sz w:val="28"/>
          <w:szCs w:val="28"/>
        </w:rPr>
      </w:pPr>
      <w:r w:rsidRPr="007A7FBF">
        <w:rPr>
          <w:rFonts w:ascii="仿宋" w:eastAsia="仿宋" w:hAnsi="仿宋" w:cs="宋体" w:hint="eastAsia"/>
          <w:sz w:val="28"/>
          <w:szCs w:val="28"/>
        </w:rPr>
        <w:t xml:space="preserve">触摸按键双控操作模式，触摸屏≥7寸， </w:t>
      </w:r>
    </w:p>
    <w:p w14:paraId="7019E944" w14:textId="77777777" w:rsidR="00A81977" w:rsidRPr="007A7FBF" w:rsidRDefault="00A81977" w:rsidP="00A81977">
      <w:pPr>
        <w:pStyle w:val="ac"/>
        <w:numPr>
          <w:ilvl w:val="0"/>
          <w:numId w:val="4"/>
        </w:numPr>
        <w:spacing w:line="276" w:lineRule="auto"/>
        <w:ind w:firstLineChars="0"/>
        <w:jc w:val="left"/>
        <w:rPr>
          <w:rFonts w:ascii="仿宋" w:eastAsia="仿宋" w:hAnsi="仿宋" w:cs="宋体"/>
          <w:sz w:val="28"/>
          <w:szCs w:val="28"/>
        </w:rPr>
      </w:pPr>
      <w:r w:rsidRPr="007A7FBF">
        <w:rPr>
          <w:rFonts w:ascii="仿宋" w:eastAsia="仿宋" w:hAnsi="仿宋" w:cs="宋体" w:hint="eastAsia"/>
          <w:sz w:val="28"/>
          <w:szCs w:val="28"/>
        </w:rPr>
        <w:t>快速测试：可以生成2个由用户编程的快速测试，测试时间≦60s。</w:t>
      </w:r>
    </w:p>
    <w:p w14:paraId="2D16C9FE" w14:textId="77777777" w:rsidR="00A81977" w:rsidRPr="007A7FBF" w:rsidRDefault="00A81977" w:rsidP="00A81977">
      <w:pPr>
        <w:pStyle w:val="ac"/>
        <w:numPr>
          <w:ilvl w:val="0"/>
          <w:numId w:val="4"/>
        </w:numPr>
        <w:spacing w:line="276" w:lineRule="auto"/>
        <w:ind w:firstLineChars="0"/>
        <w:jc w:val="left"/>
        <w:rPr>
          <w:rFonts w:ascii="仿宋" w:eastAsia="仿宋" w:hAnsi="仿宋" w:cs="宋体"/>
          <w:sz w:val="28"/>
          <w:szCs w:val="28"/>
        </w:rPr>
      </w:pPr>
      <w:r w:rsidRPr="007A7FBF">
        <w:rPr>
          <w:rFonts w:ascii="仿宋" w:eastAsia="仿宋" w:hAnsi="仿宋" w:cs="宋体"/>
          <w:sz w:val="28"/>
          <w:szCs w:val="28"/>
        </w:rPr>
        <w:t>探头手柄内置控制灯和开关，可直接进行测试、切换测试耳</w:t>
      </w:r>
      <w:r w:rsidRPr="007A7FBF">
        <w:rPr>
          <w:rFonts w:ascii="仿宋" w:eastAsia="仿宋" w:hAnsi="仿宋" w:cs="宋体" w:hint="eastAsia"/>
          <w:sz w:val="28"/>
          <w:szCs w:val="28"/>
        </w:rPr>
        <w:t>。</w:t>
      </w:r>
    </w:p>
    <w:p w14:paraId="5E4FEB84" w14:textId="77777777" w:rsidR="00A81977" w:rsidRPr="007A7FBF" w:rsidRDefault="00A81977" w:rsidP="00A81977">
      <w:pPr>
        <w:pStyle w:val="ac"/>
        <w:numPr>
          <w:ilvl w:val="0"/>
          <w:numId w:val="4"/>
        </w:numPr>
        <w:spacing w:line="276" w:lineRule="auto"/>
        <w:ind w:firstLineChars="0"/>
        <w:jc w:val="left"/>
        <w:rPr>
          <w:rFonts w:ascii="仿宋" w:eastAsia="仿宋" w:hAnsi="仿宋" w:cs="宋体"/>
          <w:sz w:val="28"/>
          <w:szCs w:val="28"/>
        </w:rPr>
      </w:pPr>
      <w:r w:rsidRPr="007A7FBF">
        <w:rPr>
          <w:rFonts w:ascii="仿宋" w:eastAsia="仿宋" w:hAnsi="仿宋" w:cs="宋体" w:hint="eastAsia"/>
          <w:sz w:val="28"/>
          <w:szCs w:val="28"/>
        </w:rPr>
        <w:t>可以连接图文工作站，可以在屏幕上显示正在进行的测试全景。</w:t>
      </w:r>
    </w:p>
    <w:p w14:paraId="3B0B036A" w14:textId="77777777" w:rsidR="00A81977" w:rsidRPr="007A7FBF" w:rsidRDefault="00A81977" w:rsidP="00A81977">
      <w:pPr>
        <w:pStyle w:val="ac"/>
        <w:numPr>
          <w:ilvl w:val="0"/>
          <w:numId w:val="4"/>
        </w:numPr>
        <w:spacing w:line="276" w:lineRule="auto"/>
        <w:ind w:firstLineChars="0"/>
        <w:jc w:val="left"/>
        <w:rPr>
          <w:rFonts w:ascii="仿宋" w:eastAsia="仿宋" w:hAnsi="仿宋" w:cs="宋体"/>
          <w:sz w:val="28"/>
          <w:szCs w:val="28"/>
        </w:rPr>
      </w:pPr>
      <w:r w:rsidRPr="007A7FBF">
        <w:rPr>
          <w:rFonts w:ascii="仿宋" w:eastAsia="仿宋" w:hAnsi="仿宋" w:cs="宋体" w:hint="eastAsia"/>
          <w:sz w:val="28"/>
          <w:szCs w:val="28"/>
        </w:rPr>
        <w:t>鼓室图测试。</w:t>
      </w:r>
    </w:p>
    <w:p w14:paraId="308ED8E5" w14:textId="77777777" w:rsidR="00A81977" w:rsidRPr="007A7FBF" w:rsidRDefault="00A81977" w:rsidP="00A81977">
      <w:pPr>
        <w:pStyle w:val="ac"/>
        <w:numPr>
          <w:ilvl w:val="0"/>
          <w:numId w:val="4"/>
        </w:numPr>
        <w:spacing w:line="276" w:lineRule="auto"/>
        <w:ind w:firstLineChars="0"/>
        <w:jc w:val="left"/>
        <w:rPr>
          <w:rFonts w:ascii="仿宋" w:eastAsia="仿宋" w:hAnsi="仿宋" w:cs="宋体"/>
          <w:sz w:val="28"/>
          <w:szCs w:val="28"/>
        </w:rPr>
      </w:pPr>
      <w:r w:rsidRPr="007A7FBF">
        <w:rPr>
          <w:rFonts w:ascii="仿宋" w:eastAsia="仿宋" w:hAnsi="仿宋" w:cs="宋体" w:hint="eastAsia"/>
          <w:sz w:val="28"/>
          <w:szCs w:val="28"/>
        </w:rPr>
        <w:t>声反射潜伏期测试</w:t>
      </w:r>
    </w:p>
    <w:p w14:paraId="7323856E" w14:textId="77777777" w:rsidR="00A81977" w:rsidRPr="007A7FBF" w:rsidRDefault="00A81977" w:rsidP="00A81977">
      <w:pPr>
        <w:pStyle w:val="ac"/>
        <w:numPr>
          <w:ilvl w:val="0"/>
          <w:numId w:val="4"/>
        </w:numPr>
        <w:spacing w:line="276" w:lineRule="auto"/>
        <w:ind w:firstLineChars="0"/>
        <w:jc w:val="left"/>
        <w:rPr>
          <w:rFonts w:ascii="仿宋" w:eastAsia="仿宋" w:hAnsi="仿宋" w:cs="宋体"/>
          <w:sz w:val="28"/>
          <w:szCs w:val="28"/>
        </w:rPr>
      </w:pPr>
      <w:r w:rsidRPr="007A7FBF">
        <w:rPr>
          <w:rFonts w:ascii="仿宋" w:eastAsia="仿宋" w:hAnsi="仿宋" w:cs="宋体" w:hint="eastAsia"/>
          <w:sz w:val="28"/>
          <w:szCs w:val="28"/>
        </w:rPr>
        <w:t>声反射衰减测试。</w:t>
      </w:r>
    </w:p>
    <w:p w14:paraId="34C2CEAA" w14:textId="77777777" w:rsidR="00A81977" w:rsidRPr="007A7FBF" w:rsidRDefault="00A81977" w:rsidP="00A81977">
      <w:pPr>
        <w:pStyle w:val="ac"/>
        <w:numPr>
          <w:ilvl w:val="0"/>
          <w:numId w:val="4"/>
        </w:numPr>
        <w:spacing w:line="276" w:lineRule="auto"/>
        <w:ind w:firstLineChars="0"/>
        <w:jc w:val="left"/>
        <w:rPr>
          <w:rFonts w:ascii="仿宋" w:eastAsia="仿宋" w:hAnsi="仿宋" w:cs="宋体"/>
          <w:sz w:val="28"/>
          <w:szCs w:val="28"/>
        </w:rPr>
      </w:pPr>
      <w:r w:rsidRPr="007A7FBF">
        <w:rPr>
          <w:rFonts w:ascii="仿宋" w:eastAsia="仿宋" w:hAnsi="仿宋" w:cs="宋体" w:hint="eastAsia"/>
          <w:sz w:val="28"/>
          <w:szCs w:val="28"/>
        </w:rPr>
        <w:t>镫骨肌反射测试。</w:t>
      </w:r>
    </w:p>
    <w:p w14:paraId="307F136B" w14:textId="77777777" w:rsidR="00A81977" w:rsidRPr="007A7FBF" w:rsidRDefault="00A81977" w:rsidP="00A81977">
      <w:pPr>
        <w:pStyle w:val="ac"/>
        <w:numPr>
          <w:ilvl w:val="0"/>
          <w:numId w:val="4"/>
        </w:numPr>
        <w:spacing w:line="276" w:lineRule="auto"/>
        <w:ind w:firstLineChars="0"/>
        <w:jc w:val="left"/>
        <w:rPr>
          <w:rFonts w:ascii="仿宋" w:eastAsia="仿宋" w:hAnsi="仿宋" w:cs="宋体"/>
          <w:sz w:val="28"/>
          <w:szCs w:val="28"/>
        </w:rPr>
      </w:pPr>
      <w:r w:rsidRPr="007A7FBF">
        <w:rPr>
          <w:rFonts w:ascii="仿宋" w:eastAsia="仿宋" w:hAnsi="仿宋" w:cs="宋体" w:hint="eastAsia"/>
          <w:sz w:val="28"/>
          <w:szCs w:val="28"/>
        </w:rPr>
        <w:t>完整/穿孔咽鼓管功能测试。</w:t>
      </w:r>
    </w:p>
    <w:p w14:paraId="1618CA8A" w14:textId="77777777" w:rsidR="00A81977" w:rsidRPr="007A7FBF" w:rsidRDefault="00A81977" w:rsidP="00A81977">
      <w:pPr>
        <w:pStyle w:val="ac"/>
        <w:numPr>
          <w:ilvl w:val="0"/>
          <w:numId w:val="4"/>
        </w:numPr>
        <w:spacing w:line="276" w:lineRule="auto"/>
        <w:ind w:firstLineChars="0"/>
        <w:jc w:val="left"/>
        <w:rPr>
          <w:rFonts w:ascii="仿宋" w:eastAsia="仿宋" w:hAnsi="仿宋" w:cs="宋体"/>
          <w:sz w:val="28"/>
          <w:szCs w:val="28"/>
        </w:rPr>
      </w:pPr>
      <w:r w:rsidRPr="007A7FBF">
        <w:rPr>
          <w:rFonts w:ascii="仿宋" w:eastAsia="仿宋" w:hAnsi="仿宋" w:cs="宋体" w:hint="eastAsia"/>
          <w:sz w:val="28"/>
          <w:szCs w:val="28"/>
        </w:rPr>
        <w:t>自定义快速测试模式</w:t>
      </w:r>
    </w:p>
    <w:p w14:paraId="501EBB5E" w14:textId="77777777" w:rsidR="00A81977" w:rsidRPr="007A7FBF" w:rsidRDefault="00A81977" w:rsidP="00A81977">
      <w:pPr>
        <w:numPr>
          <w:ilvl w:val="1"/>
          <w:numId w:val="1"/>
        </w:numPr>
        <w:spacing w:line="276" w:lineRule="auto"/>
        <w:ind w:left="0" w:firstLine="0"/>
        <w:jc w:val="left"/>
        <w:rPr>
          <w:rFonts w:ascii="仿宋" w:eastAsia="仿宋" w:hAnsi="仿宋" w:cs="宋体"/>
          <w:sz w:val="28"/>
          <w:szCs w:val="28"/>
        </w:rPr>
      </w:pPr>
      <w:r w:rsidRPr="007A7FBF">
        <w:rPr>
          <w:rFonts w:ascii="仿宋" w:eastAsia="仿宋" w:hAnsi="仿宋" w:cs="宋体" w:hint="eastAsia"/>
          <w:sz w:val="28"/>
          <w:szCs w:val="28"/>
        </w:rPr>
        <w:t>参数：</w:t>
      </w:r>
    </w:p>
    <w:p w14:paraId="4606D792" w14:textId="77777777" w:rsidR="00A81977" w:rsidRPr="007A7FBF" w:rsidRDefault="00A81977" w:rsidP="00A81977">
      <w:pPr>
        <w:spacing w:line="276" w:lineRule="auto"/>
        <w:jc w:val="left"/>
        <w:rPr>
          <w:rFonts w:ascii="仿宋" w:eastAsia="仿宋" w:hAnsi="仿宋" w:cs="宋体"/>
          <w:sz w:val="28"/>
          <w:szCs w:val="28"/>
        </w:rPr>
      </w:pPr>
      <w:r w:rsidRPr="007A7FBF">
        <w:rPr>
          <w:rFonts w:ascii="仿宋" w:eastAsia="仿宋" w:hAnsi="仿宋" w:cs="宋体" w:hint="eastAsia"/>
          <w:sz w:val="28"/>
          <w:szCs w:val="28"/>
        </w:rPr>
        <w:t>1、探测音包含：226Hz（85dB SPL）</w:t>
      </w:r>
    </w:p>
    <w:p w14:paraId="0F88CE63" w14:textId="77777777" w:rsidR="00A81977" w:rsidRPr="007A7FBF" w:rsidRDefault="00A81977" w:rsidP="00A81977">
      <w:pPr>
        <w:spacing w:line="276" w:lineRule="auto"/>
        <w:ind w:firstLineChars="600" w:firstLine="1680"/>
        <w:jc w:val="left"/>
        <w:rPr>
          <w:rFonts w:ascii="仿宋" w:eastAsia="仿宋" w:hAnsi="仿宋" w:cs="宋体"/>
          <w:sz w:val="28"/>
          <w:szCs w:val="28"/>
        </w:rPr>
      </w:pPr>
      <w:r w:rsidRPr="007A7FBF">
        <w:rPr>
          <w:rFonts w:ascii="仿宋" w:eastAsia="仿宋" w:hAnsi="仿宋" w:cs="宋体" w:hint="eastAsia"/>
          <w:sz w:val="28"/>
          <w:szCs w:val="28"/>
        </w:rPr>
        <w:t>678Hz（85dB SPL）；</w:t>
      </w:r>
    </w:p>
    <w:p w14:paraId="0E627759" w14:textId="77777777" w:rsidR="00A81977" w:rsidRPr="007A7FBF" w:rsidRDefault="00A81977" w:rsidP="00A81977">
      <w:pPr>
        <w:spacing w:line="276" w:lineRule="auto"/>
        <w:ind w:firstLineChars="700" w:firstLine="1960"/>
        <w:jc w:val="left"/>
        <w:rPr>
          <w:rFonts w:ascii="仿宋" w:eastAsia="仿宋" w:hAnsi="仿宋" w:cs="宋体"/>
          <w:sz w:val="28"/>
          <w:szCs w:val="28"/>
        </w:rPr>
      </w:pPr>
      <w:r w:rsidRPr="007A7FBF">
        <w:rPr>
          <w:rFonts w:ascii="仿宋" w:eastAsia="仿宋" w:hAnsi="仿宋" w:cs="宋体" w:hint="eastAsia"/>
          <w:sz w:val="28"/>
          <w:szCs w:val="28"/>
        </w:rPr>
        <w:t>800Hz（75dB SPL）；</w:t>
      </w:r>
    </w:p>
    <w:p w14:paraId="72893A77" w14:textId="77777777" w:rsidR="00A81977" w:rsidRPr="007A7FBF" w:rsidRDefault="00A81977" w:rsidP="00A81977">
      <w:pPr>
        <w:spacing w:line="276" w:lineRule="auto"/>
        <w:ind w:firstLineChars="700" w:firstLine="1960"/>
        <w:jc w:val="left"/>
        <w:rPr>
          <w:rFonts w:ascii="仿宋" w:eastAsia="仿宋" w:hAnsi="仿宋" w:cs="宋体"/>
          <w:sz w:val="28"/>
          <w:szCs w:val="28"/>
        </w:rPr>
      </w:pPr>
      <w:r w:rsidRPr="007A7FBF">
        <w:rPr>
          <w:rFonts w:ascii="仿宋" w:eastAsia="仿宋" w:hAnsi="仿宋" w:cs="宋体" w:hint="eastAsia"/>
          <w:sz w:val="28"/>
          <w:szCs w:val="28"/>
        </w:rPr>
        <w:t>1000Hz（75dB SPL）。</w:t>
      </w:r>
    </w:p>
    <w:p w14:paraId="1594DCB9" w14:textId="77777777" w:rsidR="00A81977" w:rsidRPr="007A7FBF" w:rsidRDefault="00A81977" w:rsidP="00A81977">
      <w:pPr>
        <w:spacing w:line="276" w:lineRule="auto"/>
        <w:jc w:val="left"/>
        <w:rPr>
          <w:rFonts w:ascii="仿宋" w:eastAsia="仿宋" w:hAnsi="仿宋" w:cs="宋体"/>
          <w:sz w:val="28"/>
          <w:szCs w:val="28"/>
        </w:rPr>
      </w:pPr>
      <w:r w:rsidRPr="007A7FBF">
        <w:rPr>
          <w:rFonts w:ascii="仿宋" w:eastAsia="仿宋" w:hAnsi="仿宋" w:cs="宋体" w:hint="eastAsia"/>
          <w:sz w:val="28"/>
          <w:szCs w:val="28"/>
        </w:rPr>
        <w:t>2、声导纳（声顺）测量容积范围：</w:t>
      </w:r>
    </w:p>
    <w:p w14:paraId="0AE4517E" w14:textId="77777777" w:rsidR="00A81977" w:rsidRPr="007A7FBF" w:rsidRDefault="00A81977" w:rsidP="00A81977">
      <w:pPr>
        <w:spacing w:line="276" w:lineRule="auto"/>
        <w:jc w:val="left"/>
        <w:rPr>
          <w:rFonts w:ascii="仿宋" w:eastAsia="仿宋" w:hAnsi="仿宋" w:cs="宋体"/>
          <w:sz w:val="28"/>
          <w:szCs w:val="28"/>
        </w:rPr>
      </w:pPr>
      <w:r w:rsidRPr="007A7FBF">
        <w:rPr>
          <w:rFonts w:ascii="仿宋" w:eastAsia="仿宋" w:hAnsi="仿宋" w:cs="宋体" w:hint="eastAsia"/>
          <w:kern w:val="0"/>
          <w:sz w:val="28"/>
          <w:szCs w:val="28"/>
        </w:rPr>
        <w:t>a)测量平面鼓室图为0.2cm</w:t>
      </w:r>
      <w:r w:rsidRPr="007A7FBF">
        <w:rPr>
          <w:rFonts w:ascii="仿宋" w:eastAsia="仿宋" w:hAnsi="仿宋" w:cs="宋体" w:hint="eastAsia"/>
          <w:kern w:val="0"/>
          <w:sz w:val="28"/>
          <w:szCs w:val="28"/>
          <w:vertAlign w:val="superscript"/>
        </w:rPr>
        <w:t>3</w:t>
      </w:r>
      <w:r w:rsidRPr="007A7FBF">
        <w:rPr>
          <w:rFonts w:ascii="仿宋" w:eastAsia="仿宋" w:hAnsi="仿宋" w:cs="宋体" w:hint="eastAsia"/>
          <w:kern w:val="0"/>
          <w:sz w:val="28"/>
          <w:szCs w:val="28"/>
        </w:rPr>
        <w:t>～5cm</w:t>
      </w:r>
      <w:r w:rsidRPr="007A7FBF">
        <w:rPr>
          <w:rFonts w:ascii="仿宋" w:eastAsia="仿宋" w:hAnsi="仿宋" w:cs="宋体" w:hint="eastAsia"/>
          <w:kern w:val="0"/>
          <w:sz w:val="28"/>
          <w:szCs w:val="28"/>
          <w:vertAlign w:val="superscript"/>
        </w:rPr>
        <w:t>3</w:t>
      </w:r>
      <w:r w:rsidRPr="007A7FBF">
        <w:rPr>
          <w:rFonts w:ascii="仿宋" w:eastAsia="仿宋" w:hAnsi="仿宋" w:cs="宋体" w:hint="eastAsia"/>
          <w:kern w:val="0"/>
          <w:sz w:val="28"/>
          <w:szCs w:val="28"/>
        </w:rPr>
        <w:t>；</w:t>
      </w:r>
    </w:p>
    <w:p w14:paraId="74170FA9" w14:textId="77777777" w:rsidR="00A81977" w:rsidRPr="007A7FBF" w:rsidRDefault="00A81977" w:rsidP="00A81977">
      <w:pPr>
        <w:spacing w:line="276" w:lineRule="auto"/>
        <w:jc w:val="left"/>
        <w:rPr>
          <w:rFonts w:ascii="仿宋" w:eastAsia="仿宋" w:hAnsi="仿宋" w:cs="宋体"/>
          <w:kern w:val="0"/>
          <w:sz w:val="28"/>
          <w:szCs w:val="28"/>
        </w:rPr>
      </w:pPr>
      <w:r w:rsidRPr="007A7FBF">
        <w:rPr>
          <w:rFonts w:ascii="仿宋" w:eastAsia="仿宋" w:hAnsi="仿宋" w:cs="宋体" w:hint="eastAsia"/>
          <w:kern w:val="0"/>
          <w:sz w:val="28"/>
          <w:szCs w:val="28"/>
        </w:rPr>
        <w:t>b)绝对容积范围0.0-3.0cc</w:t>
      </w:r>
    </w:p>
    <w:p w14:paraId="33C0ABC6" w14:textId="77777777" w:rsidR="00A81977" w:rsidRPr="007A7FBF" w:rsidRDefault="00A81977" w:rsidP="00A81977">
      <w:pPr>
        <w:spacing w:line="276" w:lineRule="auto"/>
        <w:jc w:val="left"/>
        <w:rPr>
          <w:rFonts w:ascii="仿宋" w:eastAsia="仿宋" w:hAnsi="仿宋" w:cs="宋体"/>
          <w:sz w:val="28"/>
          <w:szCs w:val="28"/>
        </w:rPr>
      </w:pPr>
      <w:r w:rsidRPr="007A7FBF">
        <w:rPr>
          <w:rFonts w:ascii="仿宋" w:eastAsia="仿宋" w:hAnsi="仿宋" w:cs="宋体" w:hint="eastAsia"/>
          <w:sz w:val="28"/>
          <w:szCs w:val="28"/>
        </w:rPr>
        <w:t>3、鼓室图测试（自动、手动）：</w:t>
      </w:r>
    </w:p>
    <w:p w14:paraId="018A9BA2" w14:textId="77777777" w:rsidR="00A81977" w:rsidRPr="007A7FBF" w:rsidRDefault="00A81977" w:rsidP="00A81977">
      <w:pPr>
        <w:spacing w:line="276" w:lineRule="auto"/>
        <w:jc w:val="left"/>
        <w:rPr>
          <w:rFonts w:ascii="仿宋" w:eastAsia="仿宋" w:hAnsi="仿宋" w:cs="宋体"/>
          <w:sz w:val="28"/>
          <w:szCs w:val="28"/>
        </w:rPr>
      </w:pPr>
      <w:r w:rsidRPr="007A7FBF">
        <w:rPr>
          <w:rFonts w:ascii="仿宋" w:eastAsia="仿宋" w:hAnsi="仿宋" w:cs="宋体" w:hint="eastAsia"/>
          <w:sz w:val="28"/>
          <w:szCs w:val="28"/>
        </w:rPr>
        <w:t xml:space="preserve">3.1、最大测压范围：-600 ～ +400 </w:t>
      </w:r>
      <w:proofErr w:type="spellStart"/>
      <w:r w:rsidRPr="007A7FBF">
        <w:rPr>
          <w:rFonts w:ascii="仿宋" w:eastAsia="仿宋" w:hAnsi="仿宋" w:cs="宋体" w:hint="eastAsia"/>
          <w:sz w:val="28"/>
          <w:szCs w:val="28"/>
        </w:rPr>
        <w:t>daPa</w:t>
      </w:r>
      <w:proofErr w:type="spellEnd"/>
      <w:r w:rsidRPr="007A7FBF">
        <w:rPr>
          <w:rFonts w:ascii="仿宋" w:eastAsia="仿宋" w:hAnsi="仿宋" w:cs="宋体" w:hint="eastAsia"/>
          <w:sz w:val="28"/>
          <w:szCs w:val="28"/>
        </w:rPr>
        <w:t>；</w:t>
      </w:r>
    </w:p>
    <w:p w14:paraId="3D813B04" w14:textId="77777777" w:rsidR="00A81977" w:rsidRPr="007A7FBF" w:rsidRDefault="00A81977" w:rsidP="00A81977">
      <w:pPr>
        <w:spacing w:line="276" w:lineRule="auto"/>
        <w:jc w:val="left"/>
        <w:rPr>
          <w:rFonts w:ascii="仿宋" w:eastAsia="仿宋" w:hAnsi="仿宋" w:cs="宋体"/>
          <w:sz w:val="28"/>
          <w:szCs w:val="28"/>
        </w:rPr>
      </w:pPr>
      <w:r w:rsidRPr="007A7FBF">
        <w:rPr>
          <w:rFonts w:ascii="仿宋" w:eastAsia="仿宋" w:hAnsi="仿宋" w:cs="宋体" w:hint="eastAsia"/>
          <w:sz w:val="28"/>
          <w:szCs w:val="28"/>
        </w:rPr>
        <w:t>3.2、蠕动泵加压速率：</w:t>
      </w:r>
      <w:r w:rsidRPr="007A7FBF">
        <w:rPr>
          <w:rFonts w:ascii="仿宋" w:eastAsia="仿宋" w:hAnsi="仿宋" w:cs="宋体" w:hint="eastAsia"/>
          <w:kern w:val="0"/>
          <w:sz w:val="28"/>
          <w:szCs w:val="28"/>
        </w:rPr>
        <w:t>200daPa/s±50daPa/s</w:t>
      </w:r>
      <w:r w:rsidRPr="007A7FBF">
        <w:rPr>
          <w:rFonts w:ascii="仿宋" w:eastAsia="仿宋" w:hAnsi="仿宋" w:cs="宋体" w:hint="eastAsia"/>
          <w:sz w:val="28"/>
          <w:szCs w:val="28"/>
        </w:rPr>
        <w:t xml:space="preserve"> </w:t>
      </w:r>
    </w:p>
    <w:p w14:paraId="21C1E5E4" w14:textId="77777777" w:rsidR="00A81977" w:rsidRPr="007A7FBF" w:rsidRDefault="00A81977" w:rsidP="00A81977">
      <w:pPr>
        <w:spacing w:line="276" w:lineRule="auto"/>
        <w:jc w:val="left"/>
        <w:rPr>
          <w:rFonts w:ascii="仿宋" w:eastAsia="仿宋" w:hAnsi="仿宋" w:cs="宋体"/>
          <w:sz w:val="28"/>
          <w:szCs w:val="28"/>
        </w:rPr>
      </w:pPr>
      <w:r w:rsidRPr="007A7FBF">
        <w:rPr>
          <w:rFonts w:ascii="仿宋" w:eastAsia="仿宋" w:hAnsi="仿宋" w:cs="宋体" w:hint="eastAsia"/>
          <w:sz w:val="28"/>
          <w:szCs w:val="28"/>
        </w:rPr>
        <w:t xml:space="preserve">可选：15,50,100,200,300,400,600 </w:t>
      </w:r>
      <w:proofErr w:type="spellStart"/>
      <w:r w:rsidRPr="007A7FBF">
        <w:rPr>
          <w:rFonts w:ascii="仿宋" w:eastAsia="仿宋" w:hAnsi="仿宋" w:cs="宋体" w:hint="eastAsia"/>
          <w:sz w:val="28"/>
          <w:szCs w:val="28"/>
        </w:rPr>
        <w:t>daPa</w:t>
      </w:r>
      <w:proofErr w:type="spellEnd"/>
      <w:r w:rsidRPr="007A7FBF">
        <w:rPr>
          <w:rFonts w:ascii="仿宋" w:eastAsia="仿宋" w:hAnsi="仿宋" w:cs="宋体" w:hint="eastAsia"/>
          <w:sz w:val="28"/>
          <w:szCs w:val="28"/>
        </w:rPr>
        <w:t>/s；</w:t>
      </w:r>
    </w:p>
    <w:p w14:paraId="269D2E2D" w14:textId="77777777" w:rsidR="00A81977" w:rsidRPr="007A7FBF" w:rsidRDefault="00A81977" w:rsidP="00A81977">
      <w:pPr>
        <w:pStyle w:val="ac"/>
        <w:spacing w:line="276" w:lineRule="auto"/>
        <w:ind w:firstLineChars="0" w:firstLine="0"/>
        <w:jc w:val="left"/>
        <w:rPr>
          <w:rFonts w:ascii="仿宋" w:eastAsia="仿宋" w:hAnsi="仿宋" w:cs="宋体"/>
          <w:sz w:val="28"/>
          <w:szCs w:val="28"/>
        </w:rPr>
      </w:pPr>
      <w:r w:rsidRPr="007A7FBF">
        <w:rPr>
          <w:rFonts w:ascii="仿宋" w:eastAsia="仿宋" w:hAnsi="仿宋" w:cs="宋体" w:hint="eastAsia"/>
          <w:sz w:val="28"/>
          <w:szCs w:val="28"/>
        </w:rPr>
        <w:t>3.3、测试模式：声导纳（Y）、声纳（B）、 声导（G）；</w:t>
      </w:r>
    </w:p>
    <w:p w14:paraId="77013FB9" w14:textId="77777777" w:rsidR="00A81977" w:rsidRPr="007A7FBF" w:rsidRDefault="00A81977" w:rsidP="00A81977">
      <w:pPr>
        <w:spacing w:line="276" w:lineRule="auto"/>
        <w:jc w:val="left"/>
        <w:rPr>
          <w:rFonts w:ascii="仿宋" w:eastAsia="仿宋" w:hAnsi="仿宋" w:cs="宋体"/>
          <w:sz w:val="28"/>
          <w:szCs w:val="28"/>
        </w:rPr>
      </w:pPr>
      <w:r w:rsidRPr="007A7FBF">
        <w:rPr>
          <w:rFonts w:ascii="仿宋" w:eastAsia="仿宋" w:hAnsi="仿宋" w:cs="宋体" w:hint="eastAsia"/>
          <w:sz w:val="28"/>
          <w:szCs w:val="28"/>
        </w:rPr>
        <w:t>4、同侧/对侧镫骨肌反射测试（自动、手动），声衰减测试（自动、手动），声反射潜伏期测试</w:t>
      </w:r>
    </w:p>
    <w:p w14:paraId="05F69213" w14:textId="77777777" w:rsidR="00A81977" w:rsidRPr="007A7FBF" w:rsidRDefault="00A81977" w:rsidP="00A81977">
      <w:pPr>
        <w:spacing w:line="276" w:lineRule="auto"/>
        <w:jc w:val="left"/>
        <w:rPr>
          <w:rFonts w:ascii="仿宋" w:eastAsia="仿宋" w:hAnsi="仿宋" w:cs="宋体"/>
          <w:sz w:val="28"/>
          <w:szCs w:val="28"/>
        </w:rPr>
      </w:pPr>
      <w:r w:rsidRPr="007A7FBF">
        <w:rPr>
          <w:rFonts w:ascii="仿宋" w:eastAsia="仿宋" w:hAnsi="仿宋" w:cs="宋体" w:hint="eastAsia"/>
          <w:sz w:val="28"/>
          <w:szCs w:val="28"/>
        </w:rPr>
        <w:t>5、咽鼓管功能测试（鼓膜完整或穿孔均可进行）：</w:t>
      </w:r>
    </w:p>
    <w:p w14:paraId="5F4E8BBD" w14:textId="77777777" w:rsidR="00A81977" w:rsidRPr="007A7FBF" w:rsidRDefault="00A81977" w:rsidP="00A81977">
      <w:pPr>
        <w:spacing w:line="276" w:lineRule="auto"/>
        <w:jc w:val="left"/>
        <w:rPr>
          <w:rFonts w:ascii="仿宋" w:eastAsia="仿宋" w:hAnsi="仿宋" w:cs="宋体"/>
          <w:sz w:val="28"/>
          <w:szCs w:val="28"/>
        </w:rPr>
      </w:pPr>
      <w:r w:rsidRPr="007A7FBF">
        <w:rPr>
          <w:rFonts w:ascii="仿宋" w:eastAsia="仿宋" w:hAnsi="仿宋" w:cs="宋体" w:hint="eastAsia"/>
          <w:sz w:val="28"/>
          <w:szCs w:val="28"/>
        </w:rPr>
        <w:t>5.1、完整鼓膜咽鼓管测试：Williams 测试法；</w:t>
      </w:r>
    </w:p>
    <w:p w14:paraId="6353AB46" w14:textId="77777777" w:rsidR="00A81977" w:rsidRPr="007A7FBF" w:rsidRDefault="00A81977" w:rsidP="00A81977">
      <w:pPr>
        <w:spacing w:line="276" w:lineRule="auto"/>
        <w:jc w:val="left"/>
        <w:rPr>
          <w:rFonts w:ascii="仿宋" w:eastAsia="仿宋" w:hAnsi="仿宋" w:cs="宋体"/>
          <w:sz w:val="28"/>
          <w:szCs w:val="28"/>
        </w:rPr>
      </w:pPr>
      <w:r w:rsidRPr="007A7FBF">
        <w:rPr>
          <w:rFonts w:ascii="仿宋" w:eastAsia="仿宋" w:hAnsi="仿宋" w:cs="宋体" w:hint="eastAsia"/>
          <w:sz w:val="28"/>
          <w:szCs w:val="28"/>
        </w:rPr>
        <w:t>5.2、穿孔鼓膜咽鼓管测试：Toynbee测试法,测试时间和鼓室压范围可调。</w:t>
      </w:r>
    </w:p>
    <w:p w14:paraId="1BDE7F90" w14:textId="77777777" w:rsidR="00A81977" w:rsidRPr="007A7FBF" w:rsidRDefault="00A81977" w:rsidP="00A81977">
      <w:pPr>
        <w:spacing w:line="276" w:lineRule="auto"/>
        <w:jc w:val="left"/>
        <w:rPr>
          <w:rFonts w:ascii="仿宋" w:eastAsia="仿宋" w:hAnsi="仿宋" w:cs="宋体"/>
          <w:sz w:val="28"/>
          <w:szCs w:val="28"/>
        </w:rPr>
      </w:pPr>
      <w:r w:rsidRPr="007A7FBF">
        <w:rPr>
          <w:rFonts w:ascii="仿宋" w:eastAsia="仿宋" w:hAnsi="仿宋" w:cs="宋体" w:hint="eastAsia"/>
          <w:sz w:val="28"/>
          <w:szCs w:val="28"/>
        </w:rPr>
        <w:t>6刺激声频率和声强：声强步进值：5dB。</w:t>
      </w:r>
    </w:p>
    <w:p w14:paraId="41D076B4" w14:textId="77777777" w:rsidR="00A81977" w:rsidRPr="007A7FBF" w:rsidRDefault="00A81977" w:rsidP="00A81977">
      <w:pPr>
        <w:spacing w:line="276" w:lineRule="auto"/>
        <w:jc w:val="left"/>
        <w:rPr>
          <w:rFonts w:ascii="仿宋" w:eastAsia="仿宋" w:hAnsi="仿宋" w:cs="宋体"/>
          <w:sz w:val="28"/>
          <w:szCs w:val="28"/>
        </w:rPr>
      </w:pPr>
      <w:r w:rsidRPr="007A7FBF">
        <w:rPr>
          <w:rFonts w:ascii="仿宋" w:eastAsia="仿宋" w:hAnsi="仿宋" w:cs="宋体" w:hint="eastAsia"/>
          <w:sz w:val="28"/>
          <w:szCs w:val="28"/>
        </w:rPr>
        <w:t>6.1、同侧：</w:t>
      </w:r>
      <w:r w:rsidRPr="007A7FBF">
        <w:rPr>
          <w:rFonts w:ascii="仿宋" w:eastAsia="仿宋" w:hAnsi="仿宋" w:cs="Arial"/>
          <w:sz w:val="28"/>
          <w:szCs w:val="28"/>
        </w:rPr>
        <w:t>≤</w:t>
      </w:r>
      <w:r w:rsidRPr="007A7FBF">
        <w:rPr>
          <w:rFonts w:ascii="仿宋" w:eastAsia="仿宋" w:hAnsi="仿宋" w:cs="宋体" w:hint="eastAsia"/>
          <w:sz w:val="28"/>
          <w:szCs w:val="28"/>
        </w:rPr>
        <w:t>500Hz，1000Hz，2000Hz，4000Hz</w:t>
      </w:r>
      <w:r w:rsidRPr="007A7FBF">
        <w:rPr>
          <w:rFonts w:ascii="仿宋" w:eastAsia="仿宋" w:hAnsi="仿宋" w:cs="Arial"/>
          <w:sz w:val="28"/>
          <w:szCs w:val="28"/>
        </w:rPr>
        <w:t>≥</w:t>
      </w:r>
      <w:r w:rsidRPr="007A7FBF">
        <w:rPr>
          <w:rFonts w:ascii="仿宋" w:eastAsia="仿宋" w:hAnsi="仿宋" w:cs="宋体" w:hint="eastAsia"/>
          <w:sz w:val="28"/>
          <w:szCs w:val="28"/>
        </w:rPr>
        <w:t>，50-110dB HL；</w:t>
      </w:r>
    </w:p>
    <w:p w14:paraId="7566A47D" w14:textId="77777777" w:rsidR="00A81977" w:rsidRPr="007A7FBF" w:rsidRDefault="00A81977" w:rsidP="00A81977">
      <w:pPr>
        <w:spacing w:line="276" w:lineRule="auto"/>
        <w:jc w:val="left"/>
        <w:rPr>
          <w:rFonts w:ascii="仿宋" w:eastAsia="仿宋" w:hAnsi="仿宋" w:cs="宋体"/>
          <w:b/>
          <w:bCs/>
          <w:sz w:val="28"/>
          <w:szCs w:val="28"/>
        </w:rPr>
      </w:pPr>
      <w:r w:rsidRPr="007A7FBF">
        <w:rPr>
          <w:rFonts w:ascii="仿宋" w:eastAsia="仿宋" w:hAnsi="仿宋" w:cs="宋体" w:hint="eastAsia"/>
          <w:sz w:val="28"/>
          <w:szCs w:val="28"/>
        </w:rPr>
        <w:t xml:space="preserve">可选：6000Hz，BBN（宽带噪声），LPN（低通噪声），HPN（高通噪声），无刺激，   </w:t>
      </w:r>
    </w:p>
    <w:p w14:paraId="7DC14C16" w14:textId="77777777" w:rsidR="00A81977" w:rsidRPr="007A7FBF" w:rsidRDefault="00A81977" w:rsidP="00A81977">
      <w:pPr>
        <w:spacing w:line="276" w:lineRule="auto"/>
        <w:jc w:val="left"/>
        <w:rPr>
          <w:rFonts w:ascii="仿宋" w:eastAsia="仿宋" w:hAnsi="仿宋" w:cs="宋体"/>
          <w:sz w:val="28"/>
          <w:szCs w:val="28"/>
        </w:rPr>
      </w:pPr>
      <w:r w:rsidRPr="007A7FBF">
        <w:rPr>
          <w:rFonts w:ascii="仿宋" w:eastAsia="仿宋" w:hAnsi="仿宋" w:cs="宋体" w:hint="eastAsia"/>
          <w:sz w:val="28"/>
          <w:szCs w:val="28"/>
        </w:rPr>
        <w:t xml:space="preserve">6.2、 对侧: </w:t>
      </w:r>
      <w:r w:rsidRPr="007A7FBF">
        <w:rPr>
          <w:rFonts w:ascii="仿宋" w:eastAsia="仿宋" w:hAnsi="仿宋" w:cs="Arial"/>
          <w:sz w:val="28"/>
          <w:szCs w:val="28"/>
        </w:rPr>
        <w:t>≤</w:t>
      </w:r>
      <w:r w:rsidRPr="007A7FBF">
        <w:rPr>
          <w:rFonts w:ascii="仿宋" w:eastAsia="仿宋" w:hAnsi="仿宋" w:cs="宋体" w:hint="eastAsia"/>
          <w:sz w:val="28"/>
          <w:szCs w:val="28"/>
        </w:rPr>
        <w:t>500Hz，1000Hz，2000Hz， 4000Hz</w:t>
      </w:r>
      <w:r w:rsidRPr="007A7FBF">
        <w:rPr>
          <w:rFonts w:ascii="仿宋" w:eastAsia="仿宋" w:hAnsi="仿宋" w:cs="Arial"/>
          <w:sz w:val="28"/>
          <w:szCs w:val="28"/>
        </w:rPr>
        <w:t>≥</w:t>
      </w:r>
      <w:r w:rsidRPr="007A7FBF">
        <w:rPr>
          <w:rFonts w:ascii="仿宋" w:eastAsia="仿宋" w:hAnsi="仿宋" w:cs="宋体" w:hint="eastAsia"/>
          <w:sz w:val="28"/>
          <w:szCs w:val="28"/>
        </w:rPr>
        <w:t xml:space="preserve"> 50-110dBHL（插入式耳机）。</w:t>
      </w:r>
    </w:p>
    <w:p w14:paraId="7B90F1C8" w14:textId="77777777" w:rsidR="00A81977" w:rsidRPr="007A7FBF" w:rsidRDefault="00A81977" w:rsidP="00A81977">
      <w:pPr>
        <w:spacing w:line="276" w:lineRule="auto"/>
        <w:jc w:val="left"/>
        <w:rPr>
          <w:rFonts w:ascii="仿宋" w:eastAsia="仿宋" w:hAnsi="仿宋" w:cs="宋体" w:hint="eastAsia"/>
          <w:sz w:val="28"/>
          <w:szCs w:val="28"/>
        </w:rPr>
      </w:pPr>
      <w:r w:rsidRPr="007A7FBF">
        <w:rPr>
          <w:rFonts w:ascii="仿宋" w:eastAsia="仿宋" w:hAnsi="仿宋" w:cs="宋体" w:hint="eastAsia"/>
          <w:sz w:val="28"/>
          <w:szCs w:val="28"/>
        </w:rPr>
        <w:t>可选： 250Hz，3000Hz，6000Hz，8000Hz，BBN，LPN，HPN，无刺激，最大声强120dB HL（头戴式耳机DD45）。</w:t>
      </w:r>
    </w:p>
    <w:p w14:paraId="7D26DC1D" w14:textId="77777777" w:rsidR="00A81977" w:rsidRDefault="00A81977" w:rsidP="00A81977">
      <w:pPr>
        <w:spacing w:line="276" w:lineRule="auto"/>
        <w:jc w:val="center"/>
        <w:rPr>
          <w:rFonts w:ascii="仿宋" w:eastAsia="仿宋" w:hAnsi="仿宋"/>
          <w:b/>
          <w:bCs/>
          <w:sz w:val="28"/>
          <w:szCs w:val="28"/>
        </w:rPr>
      </w:pPr>
    </w:p>
    <w:p w14:paraId="0298875C" w14:textId="0C2B88AC" w:rsidR="00A81977" w:rsidRPr="007A7FBF" w:rsidRDefault="00A81977" w:rsidP="00A81977">
      <w:pPr>
        <w:spacing w:line="276" w:lineRule="auto"/>
        <w:jc w:val="center"/>
        <w:rPr>
          <w:rFonts w:ascii="仿宋" w:eastAsia="仿宋" w:hAnsi="仿宋"/>
          <w:b/>
          <w:bCs/>
          <w:sz w:val="28"/>
          <w:szCs w:val="28"/>
        </w:rPr>
      </w:pPr>
      <w:r w:rsidRPr="007A7FBF">
        <w:rPr>
          <w:rFonts w:ascii="仿宋" w:eastAsia="仿宋" w:hAnsi="仿宋" w:hint="eastAsia"/>
          <w:b/>
          <w:bCs/>
          <w:sz w:val="28"/>
          <w:szCs w:val="28"/>
        </w:rPr>
        <w:t>耳声发射仪招标参数</w:t>
      </w:r>
    </w:p>
    <w:p w14:paraId="308D9815" w14:textId="77777777" w:rsidR="00A81977" w:rsidRPr="007A7FBF" w:rsidRDefault="00A81977" w:rsidP="00A81977">
      <w:pPr>
        <w:widowControl/>
        <w:numPr>
          <w:ilvl w:val="0"/>
          <w:numId w:val="5"/>
        </w:numPr>
        <w:adjustRightInd w:val="0"/>
        <w:snapToGrid w:val="0"/>
        <w:spacing w:after="200" w:line="276" w:lineRule="auto"/>
        <w:jc w:val="left"/>
        <w:rPr>
          <w:rFonts w:ascii="仿宋" w:eastAsia="仿宋" w:hAnsi="仿宋" w:cs="宋体"/>
          <w:sz w:val="28"/>
          <w:szCs w:val="28"/>
        </w:rPr>
      </w:pPr>
      <w:r w:rsidRPr="007A7FBF">
        <w:rPr>
          <w:rFonts w:ascii="仿宋" w:eastAsia="仿宋" w:hAnsi="仿宋" w:cs="宋体" w:hint="eastAsia"/>
          <w:sz w:val="28"/>
          <w:szCs w:val="28"/>
        </w:rPr>
        <w:t>★同时具有 TEOAE 和 DPOAE 二种测试功能</w:t>
      </w:r>
    </w:p>
    <w:p w14:paraId="4310384B" w14:textId="77777777" w:rsidR="00A81977" w:rsidRPr="007A7FBF" w:rsidRDefault="00A81977" w:rsidP="00A81977">
      <w:pPr>
        <w:spacing w:line="276" w:lineRule="auto"/>
        <w:rPr>
          <w:rFonts w:ascii="仿宋" w:eastAsia="仿宋" w:hAnsi="仿宋" w:cs="宋体"/>
          <w:sz w:val="28"/>
          <w:szCs w:val="28"/>
        </w:rPr>
      </w:pPr>
      <w:r w:rsidRPr="007A7FBF">
        <w:rPr>
          <w:rFonts w:ascii="仿宋" w:eastAsia="仿宋" w:hAnsi="仿宋" w:cs="宋体"/>
          <w:sz w:val="28"/>
          <w:szCs w:val="28"/>
        </w:rPr>
        <w:t>1</w:t>
      </w:r>
      <w:r w:rsidRPr="007A7FBF">
        <w:rPr>
          <w:rFonts w:ascii="仿宋" w:eastAsia="仿宋" w:hAnsi="仿宋" w:cs="宋体" w:hint="eastAsia"/>
          <w:sz w:val="28"/>
          <w:szCs w:val="28"/>
        </w:rPr>
        <w:t>.</w:t>
      </w:r>
      <w:r w:rsidRPr="007A7FBF">
        <w:rPr>
          <w:rFonts w:ascii="仿宋" w:eastAsia="仿宋" w:hAnsi="仿宋" w:cs="宋体"/>
          <w:sz w:val="28"/>
          <w:szCs w:val="28"/>
        </w:rPr>
        <w:t>1</w:t>
      </w:r>
      <w:r w:rsidRPr="007A7FBF">
        <w:rPr>
          <w:rFonts w:ascii="仿宋" w:eastAsia="仿宋" w:hAnsi="仿宋" w:cs="宋体" w:hint="eastAsia"/>
          <w:sz w:val="28"/>
          <w:szCs w:val="28"/>
        </w:rPr>
        <w:t xml:space="preserve">刺激水平:（DPOAE ）50~65dB SPL  </w:t>
      </w:r>
    </w:p>
    <w:p w14:paraId="604C7DD8" w14:textId="77777777" w:rsidR="00A81977" w:rsidRPr="007A7FBF" w:rsidRDefault="00A81977" w:rsidP="00A81977">
      <w:pPr>
        <w:spacing w:line="276" w:lineRule="auto"/>
        <w:ind w:firstLineChars="200" w:firstLine="560"/>
        <w:rPr>
          <w:rFonts w:ascii="仿宋" w:eastAsia="仿宋" w:hAnsi="仿宋" w:cs="宋体"/>
          <w:sz w:val="28"/>
          <w:szCs w:val="28"/>
        </w:rPr>
      </w:pPr>
      <w:r w:rsidRPr="007A7FBF">
        <w:rPr>
          <w:rFonts w:ascii="仿宋" w:eastAsia="仿宋" w:hAnsi="仿宋" w:cs="宋体"/>
          <w:sz w:val="28"/>
          <w:szCs w:val="28"/>
        </w:rPr>
        <w:t>刺激类型：Click（非线性）</w:t>
      </w:r>
      <w:r w:rsidRPr="007A7FBF">
        <w:rPr>
          <w:rFonts w:ascii="仿宋" w:eastAsia="仿宋" w:hAnsi="仿宋" w:cs="宋体" w:hint="eastAsia"/>
          <w:sz w:val="28"/>
          <w:szCs w:val="28"/>
        </w:rPr>
        <w:t xml:space="preserve">（TEOAE）60~80dB SPL </w:t>
      </w:r>
    </w:p>
    <w:p w14:paraId="7184B72F" w14:textId="77777777" w:rsidR="00A81977" w:rsidRPr="007A7FBF" w:rsidRDefault="00A81977" w:rsidP="00A81977">
      <w:pPr>
        <w:spacing w:line="276" w:lineRule="auto"/>
        <w:rPr>
          <w:rFonts w:ascii="仿宋" w:eastAsia="仿宋" w:hAnsi="仿宋" w:cs="宋体"/>
          <w:sz w:val="28"/>
          <w:szCs w:val="28"/>
        </w:rPr>
      </w:pPr>
      <w:r w:rsidRPr="007A7FBF">
        <w:rPr>
          <w:rFonts w:ascii="仿宋" w:eastAsia="仿宋" w:hAnsi="仿宋" w:cs="宋体" w:hint="eastAsia"/>
          <w:sz w:val="28"/>
          <w:szCs w:val="28"/>
        </w:rPr>
        <w:t>1</w:t>
      </w:r>
      <w:r w:rsidRPr="007A7FBF">
        <w:rPr>
          <w:rFonts w:ascii="仿宋" w:eastAsia="仿宋" w:hAnsi="仿宋" w:cs="宋体"/>
          <w:sz w:val="28"/>
          <w:szCs w:val="28"/>
        </w:rPr>
        <w:t>.2</w:t>
      </w:r>
      <w:r w:rsidRPr="007A7FBF">
        <w:rPr>
          <w:rFonts w:ascii="仿宋" w:eastAsia="仿宋" w:hAnsi="仿宋" w:cs="宋体" w:hint="eastAsia"/>
          <w:sz w:val="28"/>
          <w:szCs w:val="28"/>
        </w:rPr>
        <w:t>频率范围:（DPOAE ）</w:t>
      </w:r>
      <w:r w:rsidRPr="007A7FBF">
        <w:rPr>
          <w:rFonts w:ascii="仿宋" w:eastAsia="仿宋" w:hAnsi="仿宋" w:cs="Arial"/>
          <w:sz w:val="28"/>
          <w:szCs w:val="28"/>
        </w:rPr>
        <w:t>≤</w:t>
      </w:r>
      <w:r w:rsidRPr="007A7FBF">
        <w:rPr>
          <w:rFonts w:ascii="仿宋" w:eastAsia="仿宋" w:hAnsi="仿宋" w:cs="宋体" w:hint="eastAsia"/>
          <w:sz w:val="28"/>
          <w:szCs w:val="28"/>
        </w:rPr>
        <w:t>2kHz、3kHz 、4kHz 、5kHz</w:t>
      </w:r>
      <w:r w:rsidRPr="007A7FBF">
        <w:rPr>
          <w:rFonts w:ascii="仿宋" w:eastAsia="仿宋" w:hAnsi="仿宋" w:cs="Arial"/>
          <w:sz w:val="28"/>
          <w:szCs w:val="28"/>
        </w:rPr>
        <w:t>≥</w:t>
      </w:r>
      <w:r w:rsidRPr="007A7FBF">
        <w:rPr>
          <w:rFonts w:ascii="仿宋" w:eastAsia="仿宋" w:hAnsi="仿宋" w:cs="宋体" w:hint="eastAsia"/>
          <w:sz w:val="28"/>
          <w:szCs w:val="28"/>
        </w:rPr>
        <w:t xml:space="preserve"> </w:t>
      </w:r>
    </w:p>
    <w:p w14:paraId="0B747F9D" w14:textId="77777777" w:rsidR="00A81977" w:rsidRPr="007A7FBF" w:rsidRDefault="00A81977" w:rsidP="00A81977">
      <w:pPr>
        <w:spacing w:line="276" w:lineRule="auto"/>
        <w:ind w:firstLineChars="400" w:firstLine="1120"/>
        <w:rPr>
          <w:rFonts w:ascii="仿宋" w:eastAsia="仿宋" w:hAnsi="仿宋" w:cs="宋体"/>
          <w:sz w:val="28"/>
          <w:szCs w:val="28"/>
        </w:rPr>
      </w:pPr>
      <w:r w:rsidRPr="007A7FBF">
        <w:rPr>
          <w:rFonts w:ascii="仿宋" w:eastAsia="仿宋" w:hAnsi="仿宋" w:cs="宋体" w:hint="eastAsia"/>
          <w:sz w:val="28"/>
          <w:szCs w:val="28"/>
        </w:rPr>
        <w:t>（TEOAE）</w:t>
      </w:r>
      <w:r w:rsidRPr="007A7FBF">
        <w:rPr>
          <w:rFonts w:ascii="仿宋" w:eastAsia="仿宋" w:hAnsi="仿宋" w:cs="Arial"/>
          <w:sz w:val="28"/>
          <w:szCs w:val="28"/>
        </w:rPr>
        <w:t>≤</w:t>
      </w:r>
      <w:r w:rsidRPr="007A7FBF">
        <w:rPr>
          <w:rFonts w:ascii="仿宋" w:eastAsia="仿宋" w:hAnsi="仿宋" w:cs="宋体" w:hint="eastAsia"/>
          <w:sz w:val="28"/>
          <w:szCs w:val="28"/>
        </w:rPr>
        <w:t xml:space="preserve">1.5KHz、2KHz、2.5KHz、3KHz、3.5KHz、4KHz </w:t>
      </w:r>
      <w:r w:rsidRPr="007A7FBF">
        <w:rPr>
          <w:rFonts w:ascii="仿宋" w:eastAsia="仿宋" w:hAnsi="仿宋" w:cs="Arial"/>
          <w:sz w:val="28"/>
          <w:szCs w:val="28"/>
        </w:rPr>
        <w:t>≥</w:t>
      </w:r>
    </w:p>
    <w:p w14:paraId="0F504F21" w14:textId="77777777" w:rsidR="00A81977" w:rsidRPr="007A7FBF" w:rsidRDefault="00A81977" w:rsidP="00A81977">
      <w:pPr>
        <w:spacing w:line="276" w:lineRule="auto"/>
        <w:rPr>
          <w:rFonts w:ascii="仿宋" w:eastAsia="仿宋" w:hAnsi="仿宋" w:cs="宋体"/>
          <w:sz w:val="28"/>
          <w:szCs w:val="28"/>
        </w:rPr>
      </w:pPr>
      <w:r w:rsidRPr="007A7FBF">
        <w:rPr>
          <w:rFonts w:ascii="仿宋" w:eastAsia="仿宋" w:hAnsi="仿宋" w:cs="宋体" w:hint="eastAsia"/>
          <w:sz w:val="28"/>
          <w:szCs w:val="28"/>
        </w:rPr>
        <w:t>1</w:t>
      </w:r>
      <w:r w:rsidRPr="007A7FBF">
        <w:rPr>
          <w:rFonts w:ascii="仿宋" w:eastAsia="仿宋" w:hAnsi="仿宋" w:cs="宋体"/>
          <w:sz w:val="28"/>
          <w:szCs w:val="28"/>
        </w:rPr>
        <w:t>.3</w:t>
      </w:r>
      <w:r w:rsidRPr="007A7FBF">
        <w:rPr>
          <w:rFonts w:ascii="仿宋" w:eastAsia="仿宋" w:hAnsi="仿宋" w:cs="宋体" w:hint="eastAsia"/>
          <w:sz w:val="28"/>
          <w:szCs w:val="28"/>
        </w:rPr>
        <w:t xml:space="preserve">信噪比:（DPOAE ） 6dB-8dB     （TEOAE） 4dB </w:t>
      </w:r>
    </w:p>
    <w:p w14:paraId="16F85518" w14:textId="77777777" w:rsidR="00A81977" w:rsidRPr="007A7FBF" w:rsidRDefault="00A81977" w:rsidP="00A81977">
      <w:pPr>
        <w:spacing w:line="276" w:lineRule="auto"/>
        <w:rPr>
          <w:rFonts w:ascii="仿宋" w:eastAsia="仿宋" w:hAnsi="仿宋" w:cs="宋体"/>
          <w:sz w:val="28"/>
          <w:szCs w:val="28"/>
        </w:rPr>
      </w:pPr>
      <w:r w:rsidRPr="007A7FBF">
        <w:rPr>
          <w:rFonts w:ascii="仿宋" w:eastAsia="仿宋" w:hAnsi="仿宋" w:cs="宋体"/>
          <w:sz w:val="28"/>
          <w:szCs w:val="28"/>
        </w:rPr>
        <w:t>1.4</w:t>
      </w:r>
      <w:r w:rsidRPr="007A7FBF">
        <w:rPr>
          <w:rFonts w:ascii="仿宋" w:eastAsia="仿宋" w:hAnsi="仿宋" w:cs="宋体" w:hint="eastAsia"/>
          <w:sz w:val="28"/>
          <w:szCs w:val="28"/>
        </w:rPr>
        <w:t>测试通过:（DPOAE ） 4 个频率中的 3 个或以上（TEOAE）6 个频率中的 3 个或以上</w:t>
      </w:r>
    </w:p>
    <w:p w14:paraId="4FE544B9" w14:textId="77777777" w:rsidR="00A81977" w:rsidRPr="007A7FBF" w:rsidRDefault="00A81977" w:rsidP="00A81977">
      <w:pPr>
        <w:spacing w:line="276" w:lineRule="auto"/>
        <w:rPr>
          <w:rFonts w:ascii="仿宋" w:eastAsia="仿宋" w:hAnsi="仿宋" w:cs="宋体"/>
          <w:sz w:val="28"/>
          <w:szCs w:val="28"/>
        </w:rPr>
      </w:pPr>
      <w:r w:rsidRPr="007A7FBF">
        <w:rPr>
          <w:rFonts w:ascii="仿宋" w:eastAsia="仿宋" w:hAnsi="仿宋" w:cs="宋体"/>
          <w:sz w:val="28"/>
          <w:szCs w:val="28"/>
        </w:rPr>
        <w:t>1.5</w:t>
      </w:r>
      <w:r w:rsidRPr="007A7FBF">
        <w:rPr>
          <w:rFonts w:ascii="仿宋" w:eastAsia="仿宋" w:hAnsi="仿宋" w:cs="宋体" w:hint="eastAsia"/>
          <w:sz w:val="28"/>
          <w:szCs w:val="28"/>
        </w:rPr>
        <w:t>显示：测试进程、环境噪声、测试频率、信噪比强度</w:t>
      </w:r>
    </w:p>
    <w:p w14:paraId="298A403B" w14:textId="77777777" w:rsidR="00A81977" w:rsidRPr="007A7FBF" w:rsidRDefault="00A81977" w:rsidP="00A81977">
      <w:pPr>
        <w:widowControl/>
        <w:numPr>
          <w:ilvl w:val="0"/>
          <w:numId w:val="5"/>
        </w:numPr>
        <w:adjustRightInd w:val="0"/>
        <w:snapToGrid w:val="0"/>
        <w:spacing w:after="200" w:line="276" w:lineRule="auto"/>
        <w:jc w:val="left"/>
        <w:rPr>
          <w:rFonts w:ascii="仿宋" w:eastAsia="仿宋" w:hAnsi="仿宋" w:cs="宋体"/>
          <w:sz w:val="28"/>
          <w:szCs w:val="28"/>
        </w:rPr>
      </w:pPr>
      <w:r w:rsidRPr="007A7FBF">
        <w:rPr>
          <w:rFonts w:ascii="仿宋" w:eastAsia="仿宋" w:hAnsi="仿宋" w:cs="宋体" w:hint="eastAsia"/>
          <w:sz w:val="28"/>
          <w:szCs w:val="28"/>
        </w:rPr>
        <w:t>结果显示：PASS/REFER(通过/转诊）测试模式 ：常规模式及快速筛查模式。</w:t>
      </w:r>
    </w:p>
    <w:p w14:paraId="37CED4CD" w14:textId="77777777" w:rsidR="00A81977" w:rsidRPr="007A7FBF" w:rsidRDefault="00A81977" w:rsidP="00A81977">
      <w:pPr>
        <w:widowControl/>
        <w:numPr>
          <w:ilvl w:val="0"/>
          <w:numId w:val="5"/>
        </w:numPr>
        <w:adjustRightInd w:val="0"/>
        <w:snapToGrid w:val="0"/>
        <w:spacing w:after="200" w:line="276" w:lineRule="auto"/>
        <w:jc w:val="left"/>
        <w:rPr>
          <w:rFonts w:ascii="仿宋" w:eastAsia="仿宋" w:hAnsi="仿宋" w:cs="宋体"/>
          <w:sz w:val="28"/>
          <w:szCs w:val="28"/>
        </w:rPr>
      </w:pPr>
      <w:r w:rsidRPr="007A7FBF">
        <w:rPr>
          <w:rFonts w:ascii="仿宋" w:eastAsia="仿宋" w:hAnsi="仿宋" w:cs="宋体" w:hint="eastAsia"/>
          <w:sz w:val="28"/>
          <w:szCs w:val="28"/>
        </w:rPr>
        <w:t>显示器：≥2.4 寸 TFT 彩色显示器,清晰直观彩色液晶显示屏，直接显示测试结果</w:t>
      </w:r>
    </w:p>
    <w:p w14:paraId="14C68D40" w14:textId="77777777" w:rsidR="00A81977" w:rsidRPr="007A7FBF" w:rsidRDefault="00A81977" w:rsidP="00A81977">
      <w:pPr>
        <w:widowControl/>
        <w:numPr>
          <w:ilvl w:val="0"/>
          <w:numId w:val="5"/>
        </w:numPr>
        <w:adjustRightInd w:val="0"/>
        <w:snapToGrid w:val="0"/>
        <w:spacing w:after="200" w:line="276" w:lineRule="auto"/>
        <w:jc w:val="left"/>
        <w:rPr>
          <w:rFonts w:ascii="仿宋" w:eastAsia="仿宋" w:hAnsi="仿宋" w:cs="宋体"/>
          <w:sz w:val="28"/>
          <w:szCs w:val="28"/>
        </w:rPr>
      </w:pPr>
      <w:r w:rsidRPr="007A7FBF">
        <w:rPr>
          <w:rFonts w:ascii="仿宋" w:eastAsia="仿宋" w:hAnsi="仿宋" w:cs="宋体" w:hint="eastAsia"/>
          <w:sz w:val="28"/>
          <w:szCs w:val="28"/>
        </w:rPr>
        <w:t xml:space="preserve">内置存储：≥50 个受试者，≥200 个测试结果 </w:t>
      </w:r>
    </w:p>
    <w:p w14:paraId="20257C63" w14:textId="77777777" w:rsidR="00A81977" w:rsidRPr="007A7FBF" w:rsidRDefault="00A81977" w:rsidP="00A81977">
      <w:pPr>
        <w:widowControl/>
        <w:numPr>
          <w:ilvl w:val="0"/>
          <w:numId w:val="5"/>
        </w:numPr>
        <w:adjustRightInd w:val="0"/>
        <w:snapToGrid w:val="0"/>
        <w:spacing w:after="200" w:line="276" w:lineRule="auto"/>
        <w:jc w:val="left"/>
        <w:rPr>
          <w:rFonts w:ascii="仿宋" w:eastAsia="仿宋" w:hAnsi="仿宋" w:cs="宋体"/>
          <w:sz w:val="28"/>
          <w:szCs w:val="28"/>
        </w:rPr>
      </w:pPr>
      <w:r w:rsidRPr="007A7FBF">
        <w:rPr>
          <w:rFonts w:ascii="仿宋" w:eastAsia="仿宋" w:hAnsi="仿宋" w:cs="宋体" w:hint="eastAsia"/>
          <w:sz w:val="28"/>
          <w:szCs w:val="28"/>
        </w:rPr>
        <w:t>内置电池：连续使用</w:t>
      </w:r>
      <w:r w:rsidRPr="007A7FBF">
        <w:rPr>
          <w:rFonts w:ascii="仿宋" w:eastAsia="仿宋" w:hAnsi="仿宋" w:cs="Arial"/>
          <w:sz w:val="28"/>
          <w:szCs w:val="28"/>
        </w:rPr>
        <w:t>≥</w:t>
      </w:r>
      <w:r w:rsidRPr="007A7FBF">
        <w:rPr>
          <w:rFonts w:ascii="仿宋" w:eastAsia="仿宋" w:hAnsi="仿宋" w:cs="宋体" w:hint="eastAsia"/>
          <w:sz w:val="28"/>
          <w:szCs w:val="28"/>
        </w:rPr>
        <w:t>8小时（基于标准使用），采用</w:t>
      </w:r>
      <w:r w:rsidRPr="007A7FBF">
        <w:rPr>
          <w:rFonts w:ascii="仿宋" w:eastAsia="仿宋" w:hAnsi="仿宋" w:cs="Arial"/>
          <w:sz w:val="28"/>
          <w:szCs w:val="28"/>
        </w:rPr>
        <w:t>≥</w:t>
      </w:r>
      <w:r w:rsidRPr="007A7FBF">
        <w:rPr>
          <w:rFonts w:ascii="仿宋" w:eastAsia="仿宋" w:hAnsi="仿宋" w:cs="宋体" w:hint="eastAsia"/>
          <w:sz w:val="28"/>
          <w:szCs w:val="28"/>
        </w:rPr>
        <w:t>4200mA锂电池</w:t>
      </w:r>
    </w:p>
    <w:p w14:paraId="592194EA" w14:textId="77777777" w:rsidR="00A81977" w:rsidRPr="007A7FBF" w:rsidRDefault="00A81977" w:rsidP="00A81977">
      <w:pPr>
        <w:widowControl/>
        <w:numPr>
          <w:ilvl w:val="0"/>
          <w:numId w:val="5"/>
        </w:numPr>
        <w:adjustRightInd w:val="0"/>
        <w:snapToGrid w:val="0"/>
        <w:spacing w:after="200" w:line="276" w:lineRule="auto"/>
        <w:jc w:val="left"/>
        <w:rPr>
          <w:rFonts w:ascii="仿宋" w:eastAsia="仿宋" w:hAnsi="仿宋" w:cs="宋体"/>
          <w:sz w:val="28"/>
          <w:szCs w:val="28"/>
        </w:rPr>
      </w:pPr>
      <w:r w:rsidRPr="007A7FBF">
        <w:rPr>
          <w:rFonts w:ascii="仿宋" w:eastAsia="仿宋" w:hAnsi="仿宋" w:cs="宋体" w:hint="eastAsia"/>
          <w:sz w:val="28"/>
          <w:szCs w:val="28"/>
        </w:rPr>
        <w:t>开放数据端口，与医疗系统数据互通，支持HL7协议对接，XML文件对接，数据库对接三种对接模式可选。</w:t>
      </w:r>
    </w:p>
    <w:p w14:paraId="785AC2A0" w14:textId="77777777" w:rsidR="00A81977" w:rsidRPr="007A7FBF" w:rsidRDefault="00A81977" w:rsidP="00A81977">
      <w:pPr>
        <w:widowControl/>
        <w:numPr>
          <w:ilvl w:val="0"/>
          <w:numId w:val="5"/>
        </w:numPr>
        <w:adjustRightInd w:val="0"/>
        <w:snapToGrid w:val="0"/>
        <w:spacing w:after="200" w:line="276" w:lineRule="auto"/>
        <w:jc w:val="left"/>
        <w:rPr>
          <w:rFonts w:ascii="仿宋" w:eastAsia="仿宋" w:hAnsi="仿宋" w:cs="宋体"/>
          <w:sz w:val="28"/>
          <w:szCs w:val="28"/>
        </w:rPr>
      </w:pPr>
      <w:r w:rsidRPr="007A7FBF">
        <w:rPr>
          <w:rFonts w:ascii="仿宋" w:eastAsia="仿宋" w:hAnsi="仿宋" w:cs="宋体" w:hint="eastAsia"/>
          <w:sz w:val="28"/>
          <w:szCs w:val="28"/>
        </w:rPr>
        <w:t>充电与数据传输共用。读取并暂存报告，可随时匹配受试者并查看打印测试报告。报告可显示噪声、信噪比和判断结果，图表可选柱状图或折线图显示。</w:t>
      </w:r>
    </w:p>
    <w:p w14:paraId="4CE96A5D" w14:textId="77777777" w:rsidR="00A81977" w:rsidRPr="007A7FBF" w:rsidRDefault="00A81977" w:rsidP="00A81977">
      <w:pPr>
        <w:widowControl/>
        <w:numPr>
          <w:ilvl w:val="0"/>
          <w:numId w:val="5"/>
        </w:numPr>
        <w:adjustRightInd w:val="0"/>
        <w:snapToGrid w:val="0"/>
        <w:spacing w:after="200" w:line="276" w:lineRule="auto"/>
        <w:jc w:val="left"/>
        <w:rPr>
          <w:rFonts w:ascii="仿宋" w:eastAsia="仿宋" w:hAnsi="仿宋" w:cs="宋体"/>
          <w:sz w:val="28"/>
          <w:szCs w:val="28"/>
        </w:rPr>
      </w:pPr>
      <w:r w:rsidRPr="007A7FBF">
        <w:rPr>
          <w:rFonts w:ascii="仿宋" w:eastAsia="仿宋" w:hAnsi="仿宋" w:cs="宋体" w:hint="eastAsia"/>
          <w:sz w:val="28"/>
          <w:szCs w:val="28"/>
        </w:rPr>
        <w:t xml:space="preserve">打印机：采用无线及有线方式连接打印机，打印报告。 </w:t>
      </w:r>
    </w:p>
    <w:p w14:paraId="31A23D8A" w14:textId="77777777" w:rsidR="00A81977" w:rsidRPr="007A7FBF" w:rsidRDefault="00A81977" w:rsidP="00A81977">
      <w:pPr>
        <w:widowControl/>
        <w:numPr>
          <w:ilvl w:val="0"/>
          <w:numId w:val="5"/>
        </w:numPr>
        <w:adjustRightInd w:val="0"/>
        <w:snapToGrid w:val="0"/>
        <w:spacing w:after="200" w:line="276" w:lineRule="auto"/>
        <w:jc w:val="left"/>
        <w:rPr>
          <w:rFonts w:ascii="仿宋" w:eastAsia="仿宋" w:hAnsi="仿宋" w:cs="宋体"/>
          <w:sz w:val="28"/>
          <w:szCs w:val="28"/>
        </w:rPr>
      </w:pPr>
      <w:r w:rsidRPr="007A7FBF">
        <w:rPr>
          <w:rFonts w:ascii="仿宋" w:eastAsia="仿宋" w:hAnsi="仿宋" w:cs="宋体" w:hint="eastAsia"/>
          <w:sz w:val="28"/>
          <w:szCs w:val="28"/>
        </w:rPr>
        <w:t>语言：中文操作界面。</w:t>
      </w:r>
    </w:p>
    <w:p w14:paraId="381FA31C" w14:textId="77777777" w:rsidR="00A81977" w:rsidRPr="007A7FBF" w:rsidRDefault="00A81977" w:rsidP="00A81977">
      <w:pPr>
        <w:widowControl/>
        <w:numPr>
          <w:ilvl w:val="0"/>
          <w:numId w:val="5"/>
        </w:numPr>
        <w:adjustRightInd w:val="0"/>
        <w:snapToGrid w:val="0"/>
        <w:spacing w:after="200" w:line="276" w:lineRule="auto"/>
        <w:jc w:val="left"/>
        <w:rPr>
          <w:rFonts w:ascii="仿宋" w:eastAsia="仿宋" w:hAnsi="仿宋" w:cs="宋体"/>
          <w:sz w:val="28"/>
          <w:szCs w:val="28"/>
        </w:rPr>
      </w:pPr>
      <w:r w:rsidRPr="007A7FBF">
        <w:rPr>
          <w:rFonts w:ascii="仿宋" w:eastAsia="仿宋" w:hAnsi="仿宋" w:cs="宋体" w:hint="eastAsia"/>
          <w:sz w:val="28"/>
          <w:szCs w:val="28"/>
        </w:rPr>
        <w:t>探头：符合人体工学不易脱落，可消毒清洗。</w:t>
      </w:r>
    </w:p>
    <w:p w14:paraId="30C14A0E" w14:textId="77777777" w:rsidR="00A81977" w:rsidRPr="007A7FBF" w:rsidRDefault="00A81977" w:rsidP="00A81977">
      <w:pPr>
        <w:widowControl/>
        <w:numPr>
          <w:ilvl w:val="0"/>
          <w:numId w:val="5"/>
        </w:numPr>
        <w:adjustRightInd w:val="0"/>
        <w:snapToGrid w:val="0"/>
        <w:spacing w:after="200" w:line="276" w:lineRule="auto"/>
        <w:jc w:val="left"/>
        <w:rPr>
          <w:rFonts w:ascii="仿宋" w:eastAsia="仿宋" w:hAnsi="仿宋" w:cs="宋体"/>
          <w:sz w:val="28"/>
          <w:szCs w:val="28"/>
        </w:rPr>
      </w:pPr>
      <w:r w:rsidRPr="007A7FBF">
        <w:rPr>
          <w:rFonts w:ascii="仿宋" w:eastAsia="仿宋" w:hAnsi="仿宋" w:cs="宋体" w:hint="eastAsia"/>
          <w:sz w:val="28"/>
          <w:szCs w:val="28"/>
        </w:rPr>
        <w:t>耳塞：多种尺寸硅胶耳塞</w:t>
      </w:r>
    </w:p>
    <w:p w14:paraId="0242CF9C" w14:textId="77777777" w:rsidR="00A81977" w:rsidRPr="007A7FBF" w:rsidRDefault="00A81977" w:rsidP="00A81977">
      <w:pPr>
        <w:widowControl/>
        <w:numPr>
          <w:ilvl w:val="0"/>
          <w:numId w:val="5"/>
        </w:numPr>
        <w:adjustRightInd w:val="0"/>
        <w:snapToGrid w:val="0"/>
        <w:spacing w:after="200" w:line="276" w:lineRule="auto"/>
        <w:jc w:val="left"/>
        <w:rPr>
          <w:rFonts w:ascii="仿宋" w:eastAsia="仿宋" w:hAnsi="仿宋" w:cs="宋体"/>
          <w:sz w:val="28"/>
          <w:szCs w:val="28"/>
        </w:rPr>
      </w:pPr>
      <w:r w:rsidRPr="007A7FBF">
        <w:rPr>
          <w:rFonts w:ascii="仿宋" w:eastAsia="仿宋" w:hAnsi="仿宋" w:cs="宋体" w:hint="eastAsia"/>
          <w:sz w:val="28"/>
          <w:szCs w:val="28"/>
        </w:rPr>
        <w:t>自带校准腔，便于随时校准。</w:t>
      </w:r>
    </w:p>
    <w:p w14:paraId="582342F3" w14:textId="77777777" w:rsidR="00A81977" w:rsidRPr="007A7FBF" w:rsidRDefault="00A81977" w:rsidP="00A81977">
      <w:pPr>
        <w:widowControl/>
        <w:numPr>
          <w:ilvl w:val="0"/>
          <w:numId w:val="5"/>
        </w:numPr>
        <w:adjustRightInd w:val="0"/>
        <w:snapToGrid w:val="0"/>
        <w:spacing w:after="200" w:line="276" w:lineRule="auto"/>
        <w:jc w:val="left"/>
        <w:rPr>
          <w:rFonts w:ascii="仿宋" w:eastAsia="仿宋" w:hAnsi="仿宋" w:cs="宋体"/>
          <w:sz w:val="28"/>
          <w:szCs w:val="28"/>
        </w:rPr>
      </w:pPr>
      <w:r w:rsidRPr="007A7FBF">
        <w:rPr>
          <w:rFonts w:ascii="仿宋" w:eastAsia="仿宋" w:hAnsi="仿宋" w:cs="宋体" w:hint="eastAsia"/>
          <w:sz w:val="28"/>
          <w:szCs w:val="28"/>
        </w:rPr>
        <w:t>配备图文工作站，具备打印机功能。</w:t>
      </w:r>
    </w:p>
    <w:p w14:paraId="5BCC55B8" w14:textId="77777777" w:rsidR="00A81977" w:rsidRPr="007A7FBF" w:rsidRDefault="00A81977" w:rsidP="00A81977">
      <w:pPr>
        <w:widowControl/>
        <w:numPr>
          <w:ilvl w:val="0"/>
          <w:numId w:val="5"/>
        </w:numPr>
        <w:adjustRightInd w:val="0"/>
        <w:snapToGrid w:val="0"/>
        <w:spacing w:after="200" w:line="276" w:lineRule="auto"/>
        <w:jc w:val="left"/>
        <w:rPr>
          <w:rFonts w:ascii="仿宋" w:eastAsia="仿宋" w:hAnsi="仿宋" w:cs="宋体"/>
          <w:sz w:val="28"/>
          <w:szCs w:val="28"/>
        </w:rPr>
      </w:pPr>
      <w:r w:rsidRPr="007A7FBF">
        <w:rPr>
          <w:rFonts w:ascii="仿宋" w:eastAsia="仿宋" w:hAnsi="仿宋" w:cs="宋体" w:hint="eastAsia"/>
          <w:sz w:val="28"/>
          <w:szCs w:val="28"/>
        </w:rPr>
        <w:t>配备两套探头，多种尺寸硅胶耳塞50个</w:t>
      </w:r>
    </w:p>
    <w:p w14:paraId="2E3ED323" w14:textId="77777777" w:rsidR="00A81977" w:rsidRPr="00A81977" w:rsidRDefault="00A81977">
      <w:pPr>
        <w:widowControl/>
        <w:jc w:val="left"/>
        <w:rPr>
          <w:rFonts w:ascii="仿宋" w:eastAsia="仿宋" w:hAnsi="仿宋"/>
          <w:b/>
          <w:sz w:val="28"/>
          <w:szCs w:val="28"/>
        </w:rPr>
      </w:pPr>
    </w:p>
    <w:p w14:paraId="2C7FC81A" w14:textId="77777777" w:rsidR="00A81977" w:rsidRDefault="00A81977">
      <w:pPr>
        <w:widowControl/>
        <w:jc w:val="left"/>
        <w:rPr>
          <w:rFonts w:ascii="仿宋" w:eastAsia="仿宋" w:hAnsi="仿宋"/>
          <w:b/>
          <w:sz w:val="28"/>
          <w:szCs w:val="28"/>
        </w:rPr>
      </w:pPr>
    </w:p>
    <w:p w14:paraId="6B2A1133" w14:textId="77777777" w:rsidR="00A81977" w:rsidRDefault="00A81977">
      <w:pPr>
        <w:widowControl/>
        <w:jc w:val="left"/>
        <w:rPr>
          <w:rFonts w:ascii="仿宋" w:eastAsia="仿宋" w:hAnsi="仿宋" w:hint="eastAsia"/>
          <w:b/>
          <w:sz w:val="28"/>
          <w:szCs w:val="28"/>
        </w:rPr>
      </w:pPr>
    </w:p>
    <w:p w14:paraId="3BA4FBAF" w14:textId="77777777" w:rsidR="00A81977" w:rsidRDefault="00A81977">
      <w:pPr>
        <w:widowControl/>
        <w:jc w:val="left"/>
        <w:rPr>
          <w:rFonts w:ascii="仿宋" w:eastAsia="仿宋" w:hAnsi="仿宋" w:hint="eastAsia"/>
          <w:b/>
          <w:sz w:val="28"/>
          <w:szCs w:val="28"/>
        </w:rPr>
      </w:pPr>
    </w:p>
    <w:p w14:paraId="46690BBC" w14:textId="77777777" w:rsidR="000F5642" w:rsidRPr="007A7FBF" w:rsidRDefault="00A81977" w:rsidP="007A7FBF">
      <w:pPr>
        <w:widowControl/>
        <w:spacing w:line="276" w:lineRule="auto"/>
        <w:jc w:val="center"/>
        <w:rPr>
          <w:rFonts w:ascii="仿宋" w:eastAsia="仿宋" w:hAnsi="仿宋"/>
          <w:b/>
          <w:sz w:val="28"/>
          <w:szCs w:val="28"/>
        </w:rPr>
      </w:pPr>
      <w:r w:rsidRPr="007A7FBF">
        <w:rPr>
          <w:rFonts w:ascii="仿宋" w:eastAsia="仿宋" w:hAnsi="仿宋" w:hint="eastAsia"/>
          <w:b/>
          <w:sz w:val="28"/>
          <w:szCs w:val="28"/>
        </w:rPr>
        <w:t>隔音室（测听室）参数</w:t>
      </w:r>
    </w:p>
    <w:p w14:paraId="46F4019D" w14:textId="77777777" w:rsidR="000F5642" w:rsidRPr="007A7FBF" w:rsidRDefault="00A81977" w:rsidP="007A7FBF">
      <w:pPr>
        <w:widowControl/>
        <w:spacing w:line="276" w:lineRule="auto"/>
        <w:rPr>
          <w:rFonts w:ascii="仿宋" w:eastAsia="仿宋" w:hAnsi="仿宋" w:cs="Times New Roman"/>
          <w:sz w:val="28"/>
          <w:szCs w:val="28"/>
        </w:rPr>
      </w:pPr>
      <w:r w:rsidRPr="007A7FBF">
        <w:rPr>
          <w:rFonts w:ascii="仿宋" w:eastAsia="仿宋" w:hAnsi="仿宋" w:cs="Times New Roman" w:hint="eastAsia"/>
          <w:sz w:val="28"/>
          <w:szCs w:val="28"/>
        </w:rPr>
        <w:t>一、</w:t>
      </w:r>
      <w:r w:rsidRPr="007A7FBF">
        <w:rPr>
          <w:rFonts w:ascii="仿宋" w:eastAsia="仿宋" w:hAnsi="仿宋" w:cs="Times New Roman"/>
          <w:sz w:val="28"/>
          <w:szCs w:val="28"/>
        </w:rPr>
        <w:t>性能标准：</w:t>
      </w:r>
      <w:r w:rsidRPr="007A7FBF">
        <w:rPr>
          <w:rFonts w:ascii="仿宋" w:eastAsia="仿宋" w:hAnsi="仿宋" w:cs="Times New Roman" w:hint="eastAsia"/>
          <w:sz w:val="28"/>
          <w:szCs w:val="28"/>
        </w:rPr>
        <w:t>GB</w:t>
      </w:r>
      <w:r w:rsidRPr="007A7FBF">
        <w:rPr>
          <w:rFonts w:ascii="仿宋" w:eastAsia="仿宋" w:hAnsi="仿宋" w:cs="Times New Roman"/>
          <w:sz w:val="28"/>
          <w:szCs w:val="28"/>
        </w:rPr>
        <w:t>/</w:t>
      </w:r>
      <w:r w:rsidRPr="007A7FBF">
        <w:rPr>
          <w:rFonts w:ascii="仿宋" w:eastAsia="仿宋" w:hAnsi="仿宋" w:cs="Times New Roman" w:hint="eastAsia"/>
          <w:sz w:val="28"/>
          <w:szCs w:val="28"/>
        </w:rPr>
        <w:t>T 16296.1-2018</w:t>
      </w:r>
      <w:r w:rsidRPr="007A7FBF">
        <w:rPr>
          <w:rFonts w:ascii="仿宋" w:eastAsia="仿宋" w:hAnsi="仿宋" w:cs="Times New Roman" w:hint="eastAsia"/>
          <w:sz w:val="28"/>
          <w:szCs w:val="28"/>
        </w:rPr>
        <w:t>《声学测听方法用纯音及窄带测试信号的声场测听》、</w:t>
      </w:r>
      <w:r w:rsidRPr="007A7FBF">
        <w:rPr>
          <w:rFonts w:ascii="仿宋" w:eastAsia="仿宋" w:hAnsi="仿宋" w:cs="Times New Roman"/>
          <w:sz w:val="28"/>
          <w:szCs w:val="28"/>
        </w:rPr>
        <w:t>GB/T 18883-2002</w:t>
      </w:r>
      <w:r w:rsidRPr="007A7FBF">
        <w:rPr>
          <w:rFonts w:ascii="仿宋" w:eastAsia="仿宋" w:hAnsi="仿宋" w:cs="Times New Roman"/>
          <w:sz w:val="28"/>
          <w:szCs w:val="28"/>
        </w:rPr>
        <w:t>《室内空气质量标准》</w:t>
      </w:r>
      <w:r w:rsidRPr="007A7FBF">
        <w:rPr>
          <w:rFonts w:ascii="仿宋" w:eastAsia="仿宋" w:hAnsi="仿宋" w:cs="Times New Roman" w:hint="eastAsia"/>
          <w:sz w:val="28"/>
          <w:szCs w:val="28"/>
        </w:rPr>
        <w:t>、</w:t>
      </w:r>
      <w:r w:rsidRPr="007A7FBF">
        <w:rPr>
          <w:rFonts w:ascii="仿宋" w:eastAsia="仿宋" w:hAnsi="仿宋" w:hint="eastAsia"/>
          <w:sz w:val="28"/>
          <w:szCs w:val="28"/>
        </w:rPr>
        <w:t>具有多通道消音通风器证书或证书授权使用证明</w:t>
      </w:r>
    </w:p>
    <w:p w14:paraId="19EEC778" w14:textId="77777777" w:rsidR="000F5642" w:rsidRPr="007A7FBF" w:rsidRDefault="00A81977" w:rsidP="007A7FBF">
      <w:pPr>
        <w:widowControl/>
        <w:spacing w:line="276" w:lineRule="auto"/>
        <w:jc w:val="left"/>
        <w:rPr>
          <w:rFonts w:ascii="仿宋" w:eastAsia="仿宋" w:hAnsi="仿宋" w:cs="Times New Roman"/>
          <w:sz w:val="28"/>
          <w:szCs w:val="28"/>
        </w:rPr>
      </w:pPr>
      <w:r w:rsidRPr="007A7FBF">
        <w:rPr>
          <w:rFonts w:ascii="仿宋" w:eastAsia="仿宋" w:hAnsi="仿宋" w:cs="Times New Roman" w:hint="eastAsia"/>
          <w:sz w:val="28"/>
          <w:szCs w:val="28"/>
        </w:rPr>
        <w:t>二、</w:t>
      </w:r>
      <w:r w:rsidRPr="007A7FBF">
        <w:rPr>
          <w:rFonts w:ascii="仿宋" w:eastAsia="仿宋" w:hAnsi="仿宋" w:hint="eastAsia"/>
          <w:sz w:val="28"/>
          <w:szCs w:val="28"/>
        </w:rPr>
        <w:t>用途：用于电测听测试，</w:t>
      </w:r>
      <w:r w:rsidRPr="007A7FBF">
        <w:rPr>
          <w:rFonts w:ascii="仿宋" w:eastAsia="仿宋" w:hAnsi="仿宋" w:cs="Times New Roman"/>
          <w:sz w:val="28"/>
          <w:szCs w:val="28"/>
        </w:rPr>
        <w:t>隔声室房间外环境噪声声压级</w:t>
      </w:r>
      <w:r w:rsidRPr="007A7FBF">
        <w:rPr>
          <w:rFonts w:ascii="仿宋" w:eastAsia="仿宋" w:hAnsi="仿宋" w:cs="Times New Roman"/>
          <w:sz w:val="28"/>
          <w:szCs w:val="28"/>
        </w:rPr>
        <w:t>≤60dB(A)</w:t>
      </w:r>
      <w:r w:rsidRPr="007A7FBF">
        <w:rPr>
          <w:rFonts w:ascii="仿宋" w:eastAsia="仿宋" w:hAnsi="仿宋" w:cs="Times New Roman" w:hint="eastAsia"/>
          <w:sz w:val="28"/>
          <w:szCs w:val="28"/>
        </w:rPr>
        <w:t>，</w:t>
      </w:r>
      <w:r w:rsidRPr="007A7FBF">
        <w:rPr>
          <w:rFonts w:ascii="仿宋" w:eastAsia="仿宋" w:hAnsi="仿宋" w:cs="Times New Roman"/>
          <w:sz w:val="28"/>
          <w:szCs w:val="28"/>
        </w:rPr>
        <w:t>室内本底噪声</w:t>
      </w:r>
      <w:r w:rsidRPr="007A7FBF">
        <w:rPr>
          <w:rFonts w:ascii="仿宋" w:eastAsia="仿宋" w:hAnsi="仿宋" w:cs="Times New Roman"/>
          <w:sz w:val="28"/>
          <w:szCs w:val="28"/>
        </w:rPr>
        <w:t>≤25dB(A)</w:t>
      </w:r>
    </w:p>
    <w:p w14:paraId="7866FB7D" w14:textId="77777777" w:rsidR="000F5642" w:rsidRPr="007A7FBF" w:rsidRDefault="00A81977" w:rsidP="007A7FBF">
      <w:pPr>
        <w:widowControl/>
        <w:spacing w:line="276" w:lineRule="auto"/>
        <w:jc w:val="left"/>
        <w:rPr>
          <w:rFonts w:ascii="仿宋" w:eastAsia="仿宋" w:hAnsi="仿宋" w:cs="Times New Roman"/>
          <w:sz w:val="28"/>
          <w:szCs w:val="28"/>
        </w:rPr>
      </w:pPr>
      <w:r w:rsidRPr="007A7FBF">
        <w:rPr>
          <w:rFonts w:ascii="仿宋" w:eastAsia="仿宋" w:hAnsi="仿宋" w:cs="Times New Roman" w:hint="eastAsia"/>
          <w:sz w:val="28"/>
          <w:szCs w:val="28"/>
        </w:rPr>
        <w:t>三、</w:t>
      </w:r>
      <w:r w:rsidRPr="007A7FBF">
        <w:rPr>
          <w:rFonts w:ascii="仿宋" w:eastAsia="仿宋" w:hAnsi="仿宋" w:cs="Times New Roman"/>
          <w:sz w:val="28"/>
          <w:szCs w:val="28"/>
        </w:rPr>
        <w:t>技术参数：</w:t>
      </w:r>
    </w:p>
    <w:p w14:paraId="21CAF3C2" w14:textId="77777777" w:rsidR="000F5642" w:rsidRPr="007A7FBF" w:rsidRDefault="00A81977" w:rsidP="007A7FBF">
      <w:pPr>
        <w:pStyle w:val="10"/>
        <w:numPr>
          <w:ilvl w:val="0"/>
          <w:numId w:val="1"/>
        </w:numPr>
        <w:tabs>
          <w:tab w:val="clear" w:pos="644"/>
          <w:tab w:val="left" w:pos="284"/>
        </w:tabs>
        <w:spacing w:line="276" w:lineRule="auto"/>
        <w:ind w:left="1" w:firstLineChars="0" w:hanging="1"/>
        <w:rPr>
          <w:rFonts w:ascii="仿宋" w:eastAsia="仿宋" w:hAnsi="仿宋"/>
          <w:b/>
          <w:sz w:val="28"/>
          <w:szCs w:val="28"/>
        </w:rPr>
      </w:pPr>
      <w:bookmarkStart w:id="0" w:name="_Hlk150238996"/>
      <w:r w:rsidRPr="007A7FBF">
        <w:rPr>
          <w:rFonts w:ascii="仿宋" w:eastAsia="仿宋" w:hAnsi="仿宋" w:hint="eastAsia"/>
          <w:sz w:val="28"/>
          <w:szCs w:val="28"/>
        </w:rPr>
        <w:t>隔音室整体模块化结构，工厂定做隔声、隔音模块，现场组装。</w:t>
      </w:r>
    </w:p>
    <w:bookmarkEnd w:id="0"/>
    <w:p w14:paraId="01F60B02" w14:textId="01A9B4B4" w:rsidR="000F5642" w:rsidRPr="007A7FBF" w:rsidRDefault="00A81977" w:rsidP="007A7FBF">
      <w:pPr>
        <w:pStyle w:val="10"/>
        <w:numPr>
          <w:ilvl w:val="0"/>
          <w:numId w:val="1"/>
        </w:numPr>
        <w:tabs>
          <w:tab w:val="clear" w:pos="644"/>
          <w:tab w:val="left" w:pos="284"/>
        </w:tabs>
        <w:spacing w:line="276" w:lineRule="auto"/>
        <w:ind w:left="0" w:firstLineChars="0" w:firstLine="0"/>
        <w:rPr>
          <w:rFonts w:ascii="仿宋" w:eastAsia="仿宋" w:hAnsi="仿宋"/>
          <w:sz w:val="28"/>
          <w:szCs w:val="28"/>
        </w:rPr>
      </w:pPr>
      <w:r w:rsidRPr="007A7FBF">
        <w:rPr>
          <w:rFonts w:ascii="仿宋" w:eastAsia="仿宋" w:hAnsi="仿宋" w:hint="eastAsia"/>
          <w:sz w:val="28"/>
          <w:szCs w:val="28"/>
        </w:rPr>
        <w:t>隔音室尺寸外径</w:t>
      </w:r>
      <w:r w:rsidRPr="007A7FBF">
        <w:rPr>
          <w:rFonts w:ascii="仿宋" w:eastAsia="仿宋" w:hAnsi="仿宋" w:cs="Arial"/>
          <w:sz w:val="28"/>
          <w:szCs w:val="28"/>
        </w:rPr>
        <w:t>≥</w:t>
      </w:r>
      <w:r w:rsidRPr="007A7FBF">
        <w:rPr>
          <w:rFonts w:ascii="仿宋" w:eastAsia="仿宋" w:hAnsi="仿宋" w:hint="eastAsia"/>
          <w:sz w:val="28"/>
          <w:szCs w:val="28"/>
        </w:rPr>
        <w:t>2*2*2.6m</w:t>
      </w:r>
      <w:r w:rsidRPr="007A7FBF">
        <w:rPr>
          <w:rFonts w:ascii="仿宋" w:eastAsia="仿宋" w:hAnsi="仿宋" w:hint="eastAsia"/>
          <w:sz w:val="28"/>
          <w:szCs w:val="28"/>
        </w:rPr>
        <w:t>（长</w:t>
      </w:r>
      <w:r w:rsidRPr="007A7FBF">
        <w:rPr>
          <w:rFonts w:ascii="仿宋" w:eastAsia="仿宋" w:hAnsi="仿宋" w:hint="eastAsia"/>
          <w:sz w:val="28"/>
          <w:szCs w:val="28"/>
        </w:rPr>
        <w:t>*</w:t>
      </w:r>
      <w:r w:rsidRPr="007A7FBF">
        <w:rPr>
          <w:rFonts w:ascii="仿宋" w:eastAsia="仿宋" w:hAnsi="仿宋" w:hint="eastAsia"/>
          <w:sz w:val="28"/>
          <w:szCs w:val="28"/>
        </w:rPr>
        <w:t>宽</w:t>
      </w:r>
      <w:r w:rsidRPr="007A7FBF">
        <w:rPr>
          <w:rFonts w:ascii="仿宋" w:eastAsia="仿宋" w:hAnsi="仿宋" w:hint="eastAsia"/>
          <w:sz w:val="28"/>
          <w:szCs w:val="28"/>
        </w:rPr>
        <w:t>*</w:t>
      </w:r>
      <w:r w:rsidRPr="007A7FBF">
        <w:rPr>
          <w:rFonts w:ascii="仿宋" w:eastAsia="仿宋" w:hAnsi="仿宋" w:hint="eastAsia"/>
          <w:sz w:val="28"/>
          <w:szCs w:val="28"/>
        </w:rPr>
        <w:t>高）</w:t>
      </w:r>
      <w:r w:rsidR="00DD6C1B" w:rsidRPr="007A7FBF">
        <w:rPr>
          <w:rFonts w:ascii="仿宋" w:eastAsia="仿宋" w:hAnsi="仿宋" w:hint="eastAsia"/>
          <w:sz w:val="28"/>
          <w:szCs w:val="28"/>
        </w:rPr>
        <w:t>，具体可根据医院场地定制。</w:t>
      </w:r>
    </w:p>
    <w:p w14:paraId="571101AD" w14:textId="07FBA513" w:rsidR="000F5642" w:rsidRPr="007A7FBF" w:rsidRDefault="00A81977" w:rsidP="007A7FBF">
      <w:pPr>
        <w:pStyle w:val="10"/>
        <w:numPr>
          <w:ilvl w:val="0"/>
          <w:numId w:val="1"/>
        </w:numPr>
        <w:tabs>
          <w:tab w:val="clear" w:pos="644"/>
          <w:tab w:val="left" w:pos="284"/>
        </w:tabs>
        <w:spacing w:line="276" w:lineRule="auto"/>
        <w:ind w:leftChars="67" w:left="141" w:firstLineChars="0" w:firstLine="0"/>
        <w:rPr>
          <w:rFonts w:ascii="仿宋" w:eastAsia="仿宋" w:hAnsi="仿宋"/>
          <w:b/>
          <w:sz w:val="28"/>
          <w:szCs w:val="28"/>
        </w:rPr>
      </w:pPr>
      <w:r w:rsidRPr="007A7FBF">
        <w:rPr>
          <w:rFonts w:ascii="仿宋" w:eastAsia="仿宋" w:hAnsi="仿宋" w:hint="eastAsia"/>
          <w:sz w:val="28"/>
          <w:szCs w:val="28"/>
        </w:rPr>
        <w:t>隔声墙体采用</w:t>
      </w:r>
      <w:r w:rsidRPr="007A7FBF">
        <w:rPr>
          <w:rFonts w:ascii="仿宋" w:eastAsia="仿宋" w:hAnsi="仿宋"/>
          <w:sz w:val="28"/>
          <w:szCs w:val="28"/>
        </w:rPr>
        <w:t>双层</w:t>
      </w:r>
      <w:r w:rsidRPr="007A7FBF">
        <w:rPr>
          <w:rFonts w:ascii="仿宋" w:eastAsia="仿宋" w:hAnsi="仿宋" w:hint="eastAsia"/>
          <w:sz w:val="28"/>
          <w:szCs w:val="28"/>
        </w:rPr>
        <w:t>阻尼隔音墙，墙体内外全钢悬浮结构</w:t>
      </w:r>
      <w:r w:rsidRPr="007A7FBF">
        <w:rPr>
          <w:rFonts w:ascii="仿宋" w:eastAsia="仿宋" w:hAnsi="仿宋"/>
          <w:sz w:val="28"/>
          <w:szCs w:val="28"/>
        </w:rPr>
        <w:t>，采用</w:t>
      </w:r>
      <w:r w:rsidR="00DD6C1B" w:rsidRPr="007A7FBF">
        <w:rPr>
          <w:rFonts w:ascii="仿宋" w:eastAsia="仿宋" w:hAnsi="仿宋" w:hint="eastAsia"/>
          <w:sz w:val="28"/>
          <w:szCs w:val="28"/>
        </w:rPr>
        <w:t>≥</w:t>
      </w:r>
      <w:r w:rsidRPr="007A7FBF">
        <w:rPr>
          <w:rFonts w:ascii="仿宋" w:eastAsia="仿宋" w:hAnsi="仿宋"/>
          <w:sz w:val="28"/>
          <w:szCs w:val="28"/>
        </w:rPr>
        <w:t>2.0mm</w:t>
      </w:r>
      <w:r w:rsidRPr="007A7FBF">
        <w:rPr>
          <w:rFonts w:ascii="仿宋" w:eastAsia="仿宋" w:hAnsi="仿宋"/>
          <w:sz w:val="28"/>
          <w:szCs w:val="28"/>
        </w:rPr>
        <w:t>优质钢板冲压、复合构成，外表静电喷涂，颜色为</w:t>
      </w:r>
      <w:r w:rsidRPr="007A7FBF">
        <w:rPr>
          <w:rFonts w:ascii="仿宋" w:eastAsia="仿宋" w:hAnsi="仿宋" w:hint="eastAsia"/>
          <w:sz w:val="28"/>
          <w:szCs w:val="28"/>
        </w:rPr>
        <w:t>浅色</w:t>
      </w:r>
      <w:r w:rsidRPr="007A7FBF">
        <w:rPr>
          <w:rFonts w:ascii="仿宋" w:eastAsia="仿宋" w:hAnsi="仿宋"/>
          <w:sz w:val="28"/>
          <w:szCs w:val="28"/>
        </w:rPr>
        <w:t>。</w:t>
      </w:r>
    </w:p>
    <w:p w14:paraId="427A1B4C" w14:textId="77777777" w:rsidR="000F5642" w:rsidRPr="007A7FBF" w:rsidRDefault="00A81977" w:rsidP="007A7FBF">
      <w:pPr>
        <w:pStyle w:val="10"/>
        <w:numPr>
          <w:ilvl w:val="0"/>
          <w:numId w:val="1"/>
        </w:numPr>
        <w:tabs>
          <w:tab w:val="clear" w:pos="644"/>
          <w:tab w:val="left" w:pos="284"/>
        </w:tabs>
        <w:spacing w:line="276" w:lineRule="auto"/>
        <w:ind w:leftChars="67" w:left="141" w:firstLineChars="0" w:firstLine="0"/>
        <w:rPr>
          <w:rFonts w:ascii="仿宋" w:eastAsia="仿宋" w:hAnsi="仿宋"/>
          <w:b/>
          <w:sz w:val="28"/>
          <w:szCs w:val="28"/>
        </w:rPr>
      </w:pPr>
      <w:r w:rsidRPr="007A7FBF">
        <w:rPr>
          <w:rFonts w:ascii="仿宋" w:eastAsia="仿宋" w:hAnsi="仿宋" w:cs="宋体" w:hint="eastAsia"/>
          <w:sz w:val="28"/>
          <w:szCs w:val="28"/>
        </w:rPr>
        <w:t>★</w:t>
      </w:r>
      <w:r w:rsidRPr="007A7FBF">
        <w:rPr>
          <w:rFonts w:ascii="仿宋" w:eastAsia="仿宋" w:hAnsi="仿宋" w:hint="eastAsia"/>
          <w:sz w:val="28"/>
          <w:szCs w:val="28"/>
        </w:rPr>
        <w:t>隔音材料：内部采用聚酯纤维棉</w:t>
      </w:r>
      <w:r w:rsidRPr="007A7FBF">
        <w:rPr>
          <w:rFonts w:ascii="仿宋" w:eastAsia="仿宋" w:hAnsi="仿宋" w:hint="eastAsia"/>
          <w:sz w:val="28"/>
          <w:szCs w:val="28"/>
        </w:rPr>
        <w:t>（</w:t>
      </w:r>
      <w:r w:rsidRPr="007A7FBF">
        <w:rPr>
          <w:rFonts w:ascii="仿宋" w:eastAsia="仿宋" w:hAnsi="仿宋" w:hint="eastAsia"/>
          <w:sz w:val="28"/>
          <w:szCs w:val="28"/>
        </w:rPr>
        <w:t>非</w:t>
      </w:r>
      <w:r w:rsidRPr="007A7FBF">
        <w:rPr>
          <w:rFonts w:ascii="仿宋" w:eastAsia="仿宋" w:hAnsi="仿宋" w:hint="eastAsia"/>
          <w:sz w:val="28"/>
          <w:szCs w:val="28"/>
        </w:rPr>
        <w:t>玻璃棉</w:t>
      </w:r>
      <w:r w:rsidRPr="007A7FBF">
        <w:rPr>
          <w:rFonts w:ascii="仿宋" w:eastAsia="仿宋" w:hAnsi="仿宋" w:hint="eastAsia"/>
          <w:sz w:val="28"/>
          <w:szCs w:val="28"/>
        </w:rPr>
        <w:t>）</w:t>
      </w:r>
      <w:r w:rsidRPr="007A7FBF">
        <w:rPr>
          <w:rFonts w:ascii="仿宋" w:eastAsia="仿宋" w:hAnsi="仿宋" w:hint="eastAsia"/>
          <w:sz w:val="28"/>
          <w:szCs w:val="28"/>
        </w:rPr>
        <w:t>作为隔音材料。并提</w:t>
      </w:r>
      <w:r w:rsidRPr="007A7FBF">
        <w:rPr>
          <w:rFonts w:ascii="仿宋" w:eastAsia="仿宋" w:hAnsi="仿宋"/>
          <w:sz w:val="28"/>
          <w:szCs w:val="28"/>
        </w:rPr>
        <w:t>第三方环保及防火</w:t>
      </w:r>
      <w:r w:rsidRPr="007A7FBF">
        <w:rPr>
          <w:rFonts w:ascii="仿宋" w:eastAsia="仿宋" w:hAnsi="仿宋" w:hint="eastAsia"/>
          <w:sz w:val="28"/>
          <w:szCs w:val="28"/>
        </w:rPr>
        <w:t>测试报告。</w:t>
      </w:r>
    </w:p>
    <w:p w14:paraId="61760E18" w14:textId="77777777" w:rsidR="000F5642" w:rsidRPr="007A7FBF" w:rsidRDefault="00A81977" w:rsidP="007A7FBF">
      <w:pPr>
        <w:pStyle w:val="2"/>
        <w:numPr>
          <w:ilvl w:val="0"/>
          <w:numId w:val="1"/>
        </w:numPr>
        <w:tabs>
          <w:tab w:val="clear" w:pos="644"/>
          <w:tab w:val="left" w:pos="284"/>
        </w:tabs>
        <w:spacing w:line="276" w:lineRule="auto"/>
        <w:ind w:leftChars="67" w:left="141" w:firstLineChars="0" w:firstLine="0"/>
        <w:rPr>
          <w:rFonts w:ascii="仿宋" w:eastAsia="仿宋" w:hAnsi="仿宋"/>
          <w:b/>
          <w:sz w:val="28"/>
          <w:szCs w:val="28"/>
        </w:rPr>
      </w:pPr>
      <w:r w:rsidRPr="007A7FBF">
        <w:rPr>
          <w:rFonts w:ascii="仿宋" w:eastAsia="仿宋" w:hAnsi="仿宋"/>
          <w:sz w:val="28"/>
          <w:szCs w:val="28"/>
        </w:rPr>
        <w:t>双层</w:t>
      </w:r>
      <w:r w:rsidRPr="007A7FBF">
        <w:rPr>
          <w:rFonts w:ascii="仿宋" w:eastAsia="仿宋" w:hAnsi="仿宋" w:hint="eastAsia"/>
          <w:sz w:val="28"/>
          <w:szCs w:val="28"/>
        </w:rPr>
        <w:t>隔音门：全钢结构；</w:t>
      </w:r>
      <w:r w:rsidRPr="007A7FBF">
        <w:rPr>
          <w:rFonts w:ascii="仿宋" w:eastAsia="仿宋" w:hAnsi="仿宋"/>
          <w:sz w:val="28"/>
          <w:szCs w:val="28"/>
        </w:rPr>
        <w:t>磁控式双声闸</w:t>
      </w:r>
      <w:r w:rsidRPr="007A7FBF">
        <w:rPr>
          <w:rFonts w:ascii="仿宋" w:eastAsia="仿宋" w:hAnsi="仿宋" w:hint="eastAsia"/>
          <w:sz w:val="28"/>
          <w:szCs w:val="28"/>
        </w:rPr>
        <w:t>密封</w:t>
      </w:r>
      <w:r w:rsidRPr="007A7FBF">
        <w:rPr>
          <w:rFonts w:ascii="仿宋" w:eastAsia="仿宋" w:hAnsi="仿宋"/>
          <w:sz w:val="28"/>
          <w:szCs w:val="28"/>
        </w:rPr>
        <w:t>，</w:t>
      </w:r>
      <w:r w:rsidRPr="007A7FBF">
        <w:rPr>
          <w:rFonts w:ascii="仿宋" w:eastAsia="仿宋" w:hAnsi="仿宋" w:hint="eastAsia"/>
          <w:sz w:val="28"/>
          <w:szCs w:val="28"/>
        </w:rPr>
        <w:t>磁条采用双气囊</w:t>
      </w:r>
    </w:p>
    <w:p w14:paraId="0907A69C" w14:textId="77777777" w:rsidR="000F5642" w:rsidRPr="007A7FBF" w:rsidRDefault="00A81977" w:rsidP="007A7FBF">
      <w:pPr>
        <w:pStyle w:val="10"/>
        <w:numPr>
          <w:ilvl w:val="0"/>
          <w:numId w:val="1"/>
        </w:numPr>
        <w:tabs>
          <w:tab w:val="clear" w:pos="644"/>
          <w:tab w:val="left" w:pos="284"/>
        </w:tabs>
        <w:spacing w:line="276" w:lineRule="auto"/>
        <w:ind w:leftChars="67" w:left="141" w:firstLineChars="0" w:firstLine="0"/>
        <w:rPr>
          <w:rFonts w:ascii="仿宋" w:eastAsia="仿宋" w:hAnsi="仿宋"/>
          <w:b/>
          <w:sz w:val="28"/>
          <w:szCs w:val="28"/>
        </w:rPr>
      </w:pPr>
      <w:r w:rsidRPr="007A7FBF">
        <w:rPr>
          <w:rFonts w:ascii="仿宋" w:eastAsia="仿宋" w:hAnsi="仿宋" w:hint="eastAsia"/>
          <w:sz w:val="28"/>
          <w:szCs w:val="28"/>
        </w:rPr>
        <w:t>减振浮筑底板，采用隔声阻尼减振浮筑底板，在隔声底板上均匀安装阻尼减振器，消除大楼的固体传声。减振浮筑底板隔声量≥</w:t>
      </w:r>
      <w:r w:rsidRPr="007A7FBF">
        <w:rPr>
          <w:rFonts w:ascii="仿宋" w:eastAsia="仿宋" w:hAnsi="仿宋"/>
          <w:sz w:val="28"/>
          <w:szCs w:val="28"/>
        </w:rPr>
        <w:t>50dB(A)</w:t>
      </w:r>
    </w:p>
    <w:p w14:paraId="058F53C4" w14:textId="77777777" w:rsidR="000F5642" w:rsidRPr="007A7FBF" w:rsidRDefault="00A81977" w:rsidP="007A7FBF">
      <w:pPr>
        <w:pStyle w:val="10"/>
        <w:numPr>
          <w:ilvl w:val="0"/>
          <w:numId w:val="1"/>
        </w:numPr>
        <w:tabs>
          <w:tab w:val="clear" w:pos="644"/>
          <w:tab w:val="left" w:pos="284"/>
        </w:tabs>
        <w:spacing w:line="276" w:lineRule="auto"/>
        <w:ind w:leftChars="67" w:left="141" w:firstLineChars="0" w:firstLine="0"/>
        <w:rPr>
          <w:rFonts w:ascii="仿宋" w:eastAsia="仿宋" w:hAnsi="仿宋"/>
          <w:b/>
          <w:sz w:val="28"/>
          <w:szCs w:val="28"/>
        </w:rPr>
      </w:pPr>
      <w:r w:rsidRPr="007A7FBF">
        <w:rPr>
          <w:rFonts w:ascii="仿宋" w:eastAsia="仿宋" w:hAnsi="仿宋" w:hint="eastAsia"/>
          <w:sz w:val="28"/>
          <w:szCs w:val="28"/>
        </w:rPr>
        <w:t>隔、吸音墙体、顶板，内装饰板采用金属板制造的穿孔吸音板，吸声系数达到</w:t>
      </w:r>
      <w:r w:rsidRPr="007A7FBF">
        <w:rPr>
          <w:rFonts w:ascii="仿宋" w:eastAsia="仿宋" w:hAnsi="仿宋"/>
          <w:sz w:val="28"/>
          <w:szCs w:val="28"/>
        </w:rPr>
        <w:t>0.8</w:t>
      </w:r>
      <w:r w:rsidRPr="007A7FBF">
        <w:rPr>
          <w:rFonts w:ascii="仿宋" w:eastAsia="仿宋" w:hAnsi="仿宋" w:hint="eastAsia"/>
          <w:sz w:val="28"/>
          <w:szCs w:val="28"/>
        </w:rPr>
        <w:t>以上，墙体、顶板隔声量≥</w:t>
      </w:r>
      <w:r w:rsidRPr="007A7FBF">
        <w:rPr>
          <w:rFonts w:ascii="仿宋" w:eastAsia="仿宋" w:hAnsi="仿宋"/>
          <w:sz w:val="28"/>
          <w:szCs w:val="28"/>
        </w:rPr>
        <w:t>50dB(A)</w:t>
      </w:r>
    </w:p>
    <w:p w14:paraId="668D364E" w14:textId="77777777" w:rsidR="000F5642" w:rsidRPr="007A7FBF" w:rsidRDefault="00A81977" w:rsidP="007A7FBF">
      <w:pPr>
        <w:pStyle w:val="2"/>
        <w:numPr>
          <w:ilvl w:val="0"/>
          <w:numId w:val="1"/>
        </w:numPr>
        <w:tabs>
          <w:tab w:val="clear" w:pos="644"/>
          <w:tab w:val="left" w:pos="284"/>
        </w:tabs>
        <w:spacing w:line="276" w:lineRule="auto"/>
        <w:ind w:leftChars="67" w:left="141" w:firstLineChars="0" w:firstLine="0"/>
        <w:rPr>
          <w:rFonts w:ascii="仿宋" w:eastAsia="仿宋" w:hAnsi="仿宋"/>
          <w:sz w:val="28"/>
          <w:szCs w:val="28"/>
        </w:rPr>
      </w:pPr>
      <w:r w:rsidRPr="007A7FBF">
        <w:rPr>
          <w:rFonts w:ascii="仿宋" w:eastAsia="仿宋" w:hAnsi="仿宋"/>
          <w:sz w:val="28"/>
          <w:szCs w:val="28"/>
        </w:rPr>
        <w:t>双层</w:t>
      </w:r>
      <w:r w:rsidRPr="007A7FBF">
        <w:rPr>
          <w:rFonts w:ascii="仿宋" w:eastAsia="仿宋" w:hAnsi="仿宋" w:hint="eastAsia"/>
          <w:sz w:val="28"/>
          <w:szCs w:val="28"/>
        </w:rPr>
        <w:t>隔声窗：采用</w:t>
      </w:r>
      <w:r w:rsidRPr="007A7FBF">
        <w:rPr>
          <w:rFonts w:ascii="仿宋" w:eastAsia="仿宋" w:hAnsi="仿宋"/>
          <w:sz w:val="28"/>
          <w:szCs w:val="28"/>
        </w:rPr>
        <w:t>三玻两空</w:t>
      </w:r>
      <w:r w:rsidRPr="007A7FBF">
        <w:rPr>
          <w:rFonts w:ascii="仿宋" w:eastAsia="仿宋" w:hAnsi="仿宋" w:hint="eastAsia"/>
          <w:sz w:val="28"/>
          <w:szCs w:val="28"/>
        </w:rPr>
        <w:t>玻璃隔音窗，两</w:t>
      </w:r>
      <w:r w:rsidRPr="007A7FBF">
        <w:rPr>
          <w:rFonts w:ascii="仿宋" w:eastAsia="仿宋" w:hAnsi="仿宋"/>
          <w:sz w:val="28"/>
          <w:szCs w:val="28"/>
        </w:rPr>
        <w:t>层</w:t>
      </w:r>
      <w:r w:rsidRPr="007A7FBF">
        <w:rPr>
          <w:rFonts w:ascii="仿宋" w:eastAsia="仿宋" w:hAnsi="仿宋" w:hint="eastAsia"/>
          <w:sz w:val="28"/>
          <w:szCs w:val="28"/>
        </w:rPr>
        <w:t>中空层，中空层之间采用吸声层，</w:t>
      </w:r>
      <w:r w:rsidRPr="007A7FBF">
        <w:rPr>
          <w:rFonts w:ascii="仿宋" w:eastAsia="仿宋" w:hAnsi="仿宋" w:hint="eastAsia"/>
          <w:sz w:val="28"/>
          <w:szCs w:val="28"/>
        </w:rPr>
        <w:lastRenderedPageBreak/>
        <w:t>隔音窗隔声量≥</w:t>
      </w:r>
      <w:r w:rsidRPr="007A7FBF">
        <w:rPr>
          <w:rFonts w:ascii="仿宋" w:eastAsia="仿宋" w:hAnsi="仿宋"/>
          <w:sz w:val="28"/>
          <w:szCs w:val="28"/>
        </w:rPr>
        <w:t>50dB(A)</w:t>
      </w:r>
    </w:p>
    <w:p w14:paraId="52693FB4" w14:textId="271DAD30" w:rsidR="000F5642" w:rsidRPr="007A7FBF" w:rsidRDefault="00A81977" w:rsidP="007A7FBF">
      <w:pPr>
        <w:pStyle w:val="10"/>
        <w:numPr>
          <w:ilvl w:val="0"/>
          <w:numId w:val="1"/>
        </w:numPr>
        <w:tabs>
          <w:tab w:val="clear" w:pos="644"/>
          <w:tab w:val="left" w:pos="284"/>
        </w:tabs>
        <w:spacing w:line="276" w:lineRule="auto"/>
        <w:ind w:leftChars="67" w:left="141" w:firstLineChars="0" w:firstLine="0"/>
        <w:rPr>
          <w:rFonts w:ascii="仿宋" w:eastAsia="仿宋" w:hAnsi="仿宋"/>
          <w:b/>
          <w:sz w:val="28"/>
          <w:szCs w:val="28"/>
        </w:rPr>
      </w:pPr>
      <w:r w:rsidRPr="007A7FBF">
        <w:rPr>
          <w:rFonts w:ascii="仿宋" w:eastAsia="仿宋" w:hAnsi="仿宋" w:hint="eastAsia"/>
          <w:sz w:val="28"/>
          <w:szCs w:val="28"/>
        </w:rPr>
        <w:t>室内照明系统：采用无声、无电磁干扰</w:t>
      </w:r>
      <w:r w:rsidRPr="007A7FBF">
        <w:rPr>
          <w:rFonts w:ascii="仿宋" w:eastAsia="仿宋" w:hAnsi="仿宋" w:hint="eastAsia"/>
          <w:sz w:val="28"/>
          <w:szCs w:val="28"/>
        </w:rPr>
        <w:t>LED</w:t>
      </w:r>
      <w:r w:rsidR="009F3648" w:rsidRPr="007A7FBF">
        <w:rPr>
          <w:rFonts w:ascii="仿宋" w:eastAsia="仿宋" w:hAnsi="仿宋" w:hint="eastAsia"/>
          <w:sz w:val="28"/>
          <w:szCs w:val="28"/>
        </w:rPr>
        <w:t>光源</w:t>
      </w:r>
      <w:r w:rsidRPr="007A7FBF">
        <w:rPr>
          <w:rFonts w:ascii="仿宋" w:eastAsia="仿宋" w:hAnsi="仿宋" w:hint="eastAsia"/>
          <w:sz w:val="28"/>
          <w:szCs w:val="28"/>
        </w:rPr>
        <w:t>。</w:t>
      </w:r>
      <w:r w:rsidRPr="007A7FBF">
        <w:rPr>
          <w:rFonts w:ascii="仿宋" w:eastAsia="仿宋" w:hAnsi="仿宋" w:hint="eastAsia"/>
          <w:sz w:val="28"/>
          <w:szCs w:val="28"/>
        </w:rPr>
        <w:t>与隔音室顶部平整。</w:t>
      </w:r>
    </w:p>
    <w:p w14:paraId="2ABDAF6A" w14:textId="4EB976A2" w:rsidR="000F5642" w:rsidRPr="007A7FBF" w:rsidRDefault="00A81977" w:rsidP="007A7FBF">
      <w:pPr>
        <w:pStyle w:val="10"/>
        <w:numPr>
          <w:ilvl w:val="0"/>
          <w:numId w:val="1"/>
        </w:numPr>
        <w:tabs>
          <w:tab w:val="clear" w:pos="644"/>
          <w:tab w:val="left" w:pos="284"/>
        </w:tabs>
        <w:spacing w:line="276" w:lineRule="auto"/>
        <w:ind w:leftChars="67" w:left="141" w:firstLineChars="0" w:firstLine="0"/>
        <w:rPr>
          <w:rFonts w:ascii="仿宋" w:eastAsia="仿宋" w:hAnsi="仿宋"/>
          <w:b/>
          <w:sz w:val="28"/>
          <w:szCs w:val="28"/>
        </w:rPr>
      </w:pPr>
      <w:r w:rsidRPr="007A7FBF">
        <w:rPr>
          <w:rFonts w:ascii="仿宋" w:eastAsia="仿宋" w:hAnsi="仿宋" w:hint="eastAsia"/>
          <w:sz w:val="28"/>
          <w:szCs w:val="28"/>
        </w:rPr>
        <w:t>电源：</w:t>
      </w:r>
      <w:r w:rsidRPr="007A7FBF">
        <w:rPr>
          <w:rFonts w:ascii="仿宋" w:eastAsia="仿宋" w:hAnsi="仿宋"/>
          <w:sz w:val="28"/>
          <w:szCs w:val="28"/>
        </w:rPr>
        <w:t xml:space="preserve"> 220V 50HZ</w:t>
      </w:r>
      <w:r w:rsidRPr="007A7FBF">
        <w:rPr>
          <w:rFonts w:ascii="仿宋" w:eastAsia="仿宋" w:hAnsi="仿宋" w:hint="eastAsia"/>
          <w:sz w:val="28"/>
          <w:szCs w:val="28"/>
        </w:rPr>
        <w:t>允许功率</w:t>
      </w:r>
      <w:r w:rsidRPr="007A7FBF">
        <w:rPr>
          <w:rFonts w:ascii="仿宋" w:eastAsia="仿宋" w:hAnsi="仿宋"/>
          <w:sz w:val="28"/>
          <w:szCs w:val="28"/>
        </w:rPr>
        <w:t xml:space="preserve"> 3.8KW</w:t>
      </w:r>
      <w:r w:rsidRPr="007A7FBF">
        <w:rPr>
          <w:rFonts w:ascii="仿宋" w:eastAsia="仿宋" w:hAnsi="仿宋" w:hint="eastAsia"/>
          <w:sz w:val="28"/>
          <w:szCs w:val="28"/>
        </w:rPr>
        <w:t>，外部装有</w:t>
      </w:r>
      <w:r w:rsidRPr="007A7FBF">
        <w:rPr>
          <w:rFonts w:ascii="仿宋" w:eastAsia="仿宋" w:hAnsi="仿宋" w:hint="eastAsia"/>
          <w:sz w:val="28"/>
          <w:szCs w:val="28"/>
        </w:rPr>
        <w:t>1</w:t>
      </w:r>
      <w:r w:rsidRPr="007A7FBF">
        <w:rPr>
          <w:rFonts w:ascii="仿宋" w:eastAsia="仿宋" w:hAnsi="仿宋" w:hint="eastAsia"/>
          <w:sz w:val="28"/>
          <w:szCs w:val="28"/>
        </w:rPr>
        <w:t>个电源插头，内部装有</w:t>
      </w:r>
      <w:r w:rsidRPr="007A7FBF">
        <w:rPr>
          <w:rFonts w:ascii="仿宋" w:eastAsia="仿宋" w:hAnsi="仿宋" w:hint="eastAsia"/>
          <w:sz w:val="28"/>
          <w:szCs w:val="28"/>
        </w:rPr>
        <w:t>2</w:t>
      </w:r>
      <w:r w:rsidRPr="007A7FBF">
        <w:rPr>
          <w:rFonts w:ascii="仿宋" w:eastAsia="仿宋" w:hAnsi="仿宋" w:hint="eastAsia"/>
          <w:sz w:val="28"/>
          <w:szCs w:val="28"/>
        </w:rPr>
        <w:t>个电源插座。</w:t>
      </w:r>
    </w:p>
    <w:p w14:paraId="49FF32E0" w14:textId="77777777" w:rsidR="000F5642" w:rsidRPr="007A7FBF" w:rsidRDefault="00A81977" w:rsidP="007A7FBF">
      <w:pPr>
        <w:pStyle w:val="10"/>
        <w:numPr>
          <w:ilvl w:val="0"/>
          <w:numId w:val="1"/>
        </w:numPr>
        <w:tabs>
          <w:tab w:val="clear" w:pos="644"/>
          <w:tab w:val="left" w:pos="284"/>
        </w:tabs>
        <w:spacing w:line="276" w:lineRule="auto"/>
        <w:ind w:leftChars="67" w:left="141" w:firstLineChars="0" w:firstLine="0"/>
        <w:rPr>
          <w:rFonts w:ascii="仿宋" w:eastAsia="仿宋" w:hAnsi="仿宋"/>
          <w:sz w:val="28"/>
          <w:szCs w:val="28"/>
        </w:rPr>
      </w:pPr>
      <w:r w:rsidRPr="007A7FBF">
        <w:rPr>
          <w:rFonts w:ascii="仿宋" w:eastAsia="仿宋" w:hAnsi="仿宋"/>
          <w:sz w:val="28"/>
          <w:szCs w:val="28"/>
        </w:rPr>
        <w:t>8</w:t>
      </w:r>
      <w:r w:rsidRPr="007A7FBF">
        <w:rPr>
          <w:rFonts w:ascii="仿宋" w:eastAsia="仿宋" w:hAnsi="仿宋"/>
          <w:sz w:val="28"/>
          <w:szCs w:val="28"/>
        </w:rPr>
        <w:t>通道</w:t>
      </w:r>
      <w:r w:rsidRPr="007A7FBF">
        <w:rPr>
          <w:rFonts w:ascii="仿宋" w:eastAsia="仿宋" w:hAnsi="仿宋" w:hint="eastAsia"/>
          <w:sz w:val="28"/>
          <w:szCs w:val="28"/>
        </w:rPr>
        <w:t>信号转接系统：</w:t>
      </w:r>
      <w:r w:rsidRPr="007A7FBF">
        <w:rPr>
          <w:rFonts w:ascii="仿宋" w:eastAsia="仿宋" w:hAnsi="仿宋"/>
          <w:sz w:val="28"/>
          <w:szCs w:val="28"/>
        </w:rPr>
        <w:t>高保真线路板，</w:t>
      </w:r>
      <w:r w:rsidRPr="007A7FBF">
        <w:rPr>
          <w:rFonts w:ascii="仿宋" w:eastAsia="仿宋" w:hAnsi="仿宋"/>
          <w:sz w:val="28"/>
          <w:szCs w:val="28"/>
        </w:rPr>
        <w:t>6.5mm</w:t>
      </w:r>
      <w:r w:rsidRPr="007A7FBF">
        <w:rPr>
          <w:rFonts w:ascii="仿宋" w:eastAsia="仿宋" w:hAnsi="仿宋"/>
          <w:sz w:val="28"/>
          <w:szCs w:val="28"/>
        </w:rPr>
        <w:t>信号转接插座</w:t>
      </w:r>
      <w:r w:rsidRPr="007A7FBF">
        <w:rPr>
          <w:rFonts w:ascii="仿宋" w:eastAsia="仿宋" w:hAnsi="仿宋" w:hint="eastAsia"/>
          <w:sz w:val="28"/>
          <w:szCs w:val="28"/>
        </w:rPr>
        <w:t>，防止信号失真和漏声；配备常规转换口便于工作站连接。</w:t>
      </w:r>
    </w:p>
    <w:p w14:paraId="5E4F8C25" w14:textId="77777777" w:rsidR="000F5642" w:rsidRPr="007A7FBF" w:rsidRDefault="00A81977" w:rsidP="007A7FBF">
      <w:pPr>
        <w:pStyle w:val="10"/>
        <w:numPr>
          <w:ilvl w:val="0"/>
          <w:numId w:val="1"/>
        </w:numPr>
        <w:tabs>
          <w:tab w:val="clear" w:pos="644"/>
          <w:tab w:val="left" w:pos="284"/>
        </w:tabs>
        <w:spacing w:line="276" w:lineRule="auto"/>
        <w:ind w:leftChars="67" w:left="141" w:firstLineChars="0" w:firstLine="0"/>
        <w:rPr>
          <w:rFonts w:ascii="仿宋" w:eastAsia="仿宋" w:hAnsi="仿宋"/>
          <w:b/>
          <w:sz w:val="28"/>
          <w:szCs w:val="28"/>
        </w:rPr>
      </w:pPr>
      <w:r w:rsidRPr="007A7FBF">
        <w:rPr>
          <w:rFonts w:ascii="仿宋" w:eastAsia="仿宋" w:hAnsi="仿宋" w:hint="eastAsia"/>
          <w:sz w:val="28"/>
          <w:szCs w:val="28"/>
        </w:rPr>
        <w:t>通风要求：主动式有源通风系统；</w:t>
      </w:r>
      <w:r w:rsidRPr="007A7FBF">
        <w:rPr>
          <w:rFonts w:ascii="仿宋" w:eastAsia="仿宋" w:hAnsi="仿宋"/>
          <w:sz w:val="28"/>
          <w:szCs w:val="28"/>
        </w:rPr>
        <w:t>采用阻抗式进气消声器和阻抗式排气消声器组合</w:t>
      </w:r>
      <w:r w:rsidRPr="007A7FBF">
        <w:rPr>
          <w:rFonts w:ascii="仿宋" w:eastAsia="仿宋" w:hAnsi="仿宋" w:hint="eastAsia"/>
          <w:sz w:val="28"/>
          <w:szCs w:val="28"/>
        </w:rPr>
        <w:t>，具有良好的空气流通性，换气量≥</w:t>
      </w:r>
      <w:r w:rsidRPr="007A7FBF">
        <w:rPr>
          <w:rFonts w:ascii="仿宋" w:eastAsia="仿宋" w:hAnsi="仿宋" w:hint="eastAsia"/>
          <w:sz w:val="28"/>
          <w:szCs w:val="28"/>
        </w:rPr>
        <w:t>120m</w:t>
      </w:r>
      <w:r w:rsidRPr="007A7FBF">
        <w:rPr>
          <w:rFonts w:ascii="仿宋" w:eastAsia="仿宋" w:hAnsi="仿宋" w:hint="eastAsia"/>
          <w:sz w:val="28"/>
          <w:szCs w:val="28"/>
          <w:vertAlign w:val="superscript"/>
        </w:rPr>
        <w:t>3</w:t>
      </w:r>
      <w:r w:rsidRPr="007A7FBF">
        <w:rPr>
          <w:rFonts w:ascii="仿宋" w:eastAsia="仿宋" w:hAnsi="仿宋" w:hint="eastAsia"/>
          <w:sz w:val="28"/>
          <w:szCs w:val="28"/>
        </w:rPr>
        <w:t>/</w:t>
      </w:r>
      <w:r w:rsidRPr="007A7FBF">
        <w:rPr>
          <w:rFonts w:ascii="仿宋" w:eastAsia="仿宋" w:hAnsi="仿宋" w:hint="eastAsia"/>
          <w:sz w:val="28"/>
          <w:szCs w:val="28"/>
        </w:rPr>
        <w:t>小时，消音处理，消音量大于</w:t>
      </w:r>
      <w:r w:rsidRPr="007A7FBF">
        <w:rPr>
          <w:rFonts w:ascii="仿宋" w:eastAsia="仿宋" w:hAnsi="仿宋" w:hint="eastAsia"/>
          <w:sz w:val="28"/>
          <w:szCs w:val="28"/>
        </w:rPr>
        <w:t>35dB</w:t>
      </w:r>
      <w:r w:rsidRPr="007A7FBF">
        <w:rPr>
          <w:rFonts w:ascii="仿宋" w:eastAsia="仿宋" w:hAnsi="仿宋" w:hint="eastAsia"/>
          <w:sz w:val="28"/>
          <w:szCs w:val="28"/>
        </w:rPr>
        <w:t>。可连接医院门诊房间中央空调接口。</w:t>
      </w:r>
    </w:p>
    <w:p w14:paraId="2CC0604D" w14:textId="77777777" w:rsidR="000F5642" w:rsidRPr="007A7FBF" w:rsidRDefault="00A81977" w:rsidP="007A7FBF">
      <w:pPr>
        <w:pStyle w:val="10"/>
        <w:numPr>
          <w:ilvl w:val="0"/>
          <w:numId w:val="1"/>
        </w:numPr>
        <w:tabs>
          <w:tab w:val="clear" w:pos="644"/>
          <w:tab w:val="left" w:pos="284"/>
        </w:tabs>
        <w:spacing w:line="276" w:lineRule="auto"/>
        <w:ind w:leftChars="67" w:left="141" w:firstLineChars="0" w:firstLine="0"/>
        <w:rPr>
          <w:rFonts w:ascii="仿宋" w:eastAsia="仿宋" w:hAnsi="仿宋"/>
          <w:sz w:val="28"/>
          <w:szCs w:val="28"/>
        </w:rPr>
      </w:pPr>
      <w:r w:rsidRPr="007A7FBF">
        <w:rPr>
          <w:rFonts w:ascii="仿宋" w:eastAsia="仿宋" w:hAnsi="仿宋" w:hint="eastAsia"/>
          <w:sz w:val="28"/>
          <w:szCs w:val="28"/>
        </w:rPr>
        <w:t>地面材料及要求：采用防潮吸音地毯。</w:t>
      </w:r>
    </w:p>
    <w:p w14:paraId="6B3B4349" w14:textId="77777777" w:rsidR="000F5642" w:rsidRPr="007A7FBF" w:rsidRDefault="000F5642" w:rsidP="007A7FBF">
      <w:pPr>
        <w:pStyle w:val="10"/>
        <w:spacing w:line="276" w:lineRule="auto"/>
        <w:ind w:left="1" w:firstLineChars="0" w:hanging="1"/>
        <w:rPr>
          <w:rFonts w:ascii="仿宋" w:eastAsia="仿宋" w:hAnsi="仿宋"/>
          <w:sz w:val="28"/>
          <w:szCs w:val="28"/>
        </w:rPr>
      </w:pPr>
    </w:p>
    <w:p w14:paraId="5B913523" w14:textId="77777777" w:rsidR="000F5642" w:rsidRPr="007A7FBF" w:rsidRDefault="000F5642" w:rsidP="007A7FBF">
      <w:pPr>
        <w:pStyle w:val="10"/>
        <w:spacing w:line="276" w:lineRule="auto"/>
        <w:ind w:left="1" w:firstLineChars="0" w:hanging="1"/>
        <w:rPr>
          <w:rFonts w:ascii="仿宋" w:eastAsia="仿宋" w:hAnsi="仿宋"/>
          <w:sz w:val="28"/>
          <w:szCs w:val="28"/>
        </w:rPr>
      </w:pPr>
    </w:p>
    <w:p w14:paraId="6CB07606" w14:textId="77777777" w:rsidR="000F5642" w:rsidRPr="007A7FBF" w:rsidRDefault="00A81977" w:rsidP="007A7FBF">
      <w:pPr>
        <w:spacing w:line="276" w:lineRule="auto"/>
        <w:jc w:val="center"/>
        <w:rPr>
          <w:rFonts w:ascii="仿宋" w:eastAsia="仿宋" w:hAnsi="仿宋"/>
          <w:sz w:val="28"/>
          <w:szCs w:val="28"/>
        </w:rPr>
      </w:pPr>
      <w:r w:rsidRPr="007A7FBF">
        <w:rPr>
          <w:rFonts w:ascii="仿宋" w:eastAsia="仿宋" w:hAnsi="仿宋" w:hint="eastAsia"/>
          <w:b/>
          <w:sz w:val="28"/>
          <w:szCs w:val="28"/>
        </w:rPr>
        <w:t>屏蔽</w:t>
      </w:r>
      <w:r w:rsidRPr="007A7FBF">
        <w:rPr>
          <w:rFonts w:ascii="仿宋" w:eastAsia="仿宋" w:hAnsi="仿宋"/>
          <w:b/>
          <w:sz w:val="28"/>
          <w:szCs w:val="28"/>
        </w:rPr>
        <w:t>室</w:t>
      </w:r>
      <w:r w:rsidRPr="007A7FBF">
        <w:rPr>
          <w:rFonts w:ascii="仿宋" w:eastAsia="仿宋" w:hAnsi="仿宋" w:hint="eastAsia"/>
          <w:b/>
          <w:sz w:val="28"/>
          <w:szCs w:val="28"/>
        </w:rPr>
        <w:t>技术数</w:t>
      </w:r>
    </w:p>
    <w:p w14:paraId="48ACBD1D" w14:textId="77777777" w:rsidR="000F5642" w:rsidRPr="007A7FBF" w:rsidRDefault="00A81977" w:rsidP="007A7FBF">
      <w:pPr>
        <w:numPr>
          <w:ilvl w:val="0"/>
          <w:numId w:val="2"/>
        </w:numPr>
        <w:spacing w:line="276" w:lineRule="auto"/>
        <w:rPr>
          <w:rFonts w:ascii="仿宋" w:eastAsia="仿宋" w:hAnsi="仿宋"/>
          <w:sz w:val="28"/>
          <w:szCs w:val="28"/>
        </w:rPr>
      </w:pPr>
      <w:r w:rsidRPr="007A7FBF">
        <w:rPr>
          <w:rFonts w:ascii="仿宋" w:eastAsia="仿宋" w:hAnsi="仿宋" w:hint="eastAsia"/>
          <w:sz w:val="28"/>
          <w:szCs w:val="28"/>
        </w:rPr>
        <w:t>性能标准：符合</w:t>
      </w:r>
      <w:r w:rsidRPr="007A7FBF">
        <w:rPr>
          <w:rFonts w:ascii="仿宋" w:eastAsia="仿宋" w:hAnsi="仿宋"/>
          <w:sz w:val="28"/>
          <w:szCs w:val="28"/>
        </w:rPr>
        <w:t>GB/T12190</w:t>
      </w:r>
      <w:r w:rsidRPr="007A7FBF">
        <w:rPr>
          <w:rFonts w:ascii="仿宋" w:eastAsia="仿宋" w:hAnsi="仿宋" w:hint="eastAsia"/>
          <w:sz w:val="28"/>
          <w:szCs w:val="28"/>
        </w:rPr>
        <w:t>和</w:t>
      </w:r>
      <w:r w:rsidRPr="007A7FBF">
        <w:rPr>
          <w:rFonts w:ascii="仿宋" w:eastAsia="仿宋" w:hAnsi="仿宋" w:hint="eastAsia"/>
          <w:sz w:val="28"/>
          <w:szCs w:val="28"/>
        </w:rPr>
        <w:t>GB/T6882</w:t>
      </w:r>
      <w:r w:rsidRPr="007A7FBF">
        <w:rPr>
          <w:rFonts w:ascii="仿宋" w:eastAsia="仿宋" w:hAnsi="仿宋" w:hint="eastAsia"/>
          <w:sz w:val="28"/>
          <w:szCs w:val="28"/>
        </w:rPr>
        <w:t>、</w:t>
      </w:r>
      <w:r w:rsidRPr="007A7FBF">
        <w:rPr>
          <w:rFonts w:ascii="仿宋" w:eastAsia="仿宋" w:hAnsi="仿宋" w:hint="eastAsia"/>
          <w:sz w:val="28"/>
          <w:szCs w:val="28"/>
        </w:rPr>
        <w:t>GB/T16403</w:t>
      </w:r>
      <w:r w:rsidRPr="007A7FBF">
        <w:rPr>
          <w:rFonts w:ascii="仿宋" w:eastAsia="仿宋" w:hAnsi="仿宋" w:hint="eastAsia"/>
          <w:sz w:val="28"/>
          <w:szCs w:val="28"/>
        </w:rPr>
        <w:t>标准，具有多通道消音通风器证书或证书授权使用证明</w:t>
      </w:r>
    </w:p>
    <w:p w14:paraId="25DFE1F8" w14:textId="77777777" w:rsidR="000F5642" w:rsidRPr="007A7FBF" w:rsidRDefault="00A81977" w:rsidP="007A7FBF">
      <w:pPr>
        <w:numPr>
          <w:ilvl w:val="0"/>
          <w:numId w:val="2"/>
        </w:numPr>
        <w:spacing w:line="276" w:lineRule="auto"/>
        <w:ind w:left="0" w:firstLine="0"/>
        <w:rPr>
          <w:rFonts w:ascii="仿宋" w:eastAsia="仿宋" w:hAnsi="仿宋"/>
          <w:sz w:val="28"/>
          <w:szCs w:val="28"/>
        </w:rPr>
      </w:pPr>
      <w:r w:rsidRPr="007A7FBF">
        <w:rPr>
          <w:rFonts w:ascii="仿宋" w:eastAsia="仿宋" w:hAnsi="仿宋" w:hint="eastAsia"/>
          <w:sz w:val="28"/>
          <w:szCs w:val="28"/>
        </w:rPr>
        <w:t>用途：用于听觉诱发电位测试、</w:t>
      </w:r>
      <w:r w:rsidRPr="007A7FBF">
        <w:rPr>
          <w:rFonts w:ascii="仿宋" w:eastAsia="仿宋" w:hAnsi="仿宋"/>
          <w:sz w:val="28"/>
          <w:szCs w:val="28"/>
        </w:rPr>
        <w:t>10MHz-100MHz</w:t>
      </w:r>
      <w:r w:rsidRPr="007A7FBF">
        <w:rPr>
          <w:rFonts w:ascii="仿宋" w:eastAsia="仿宋" w:hAnsi="仿宋" w:hint="eastAsia"/>
          <w:sz w:val="28"/>
          <w:szCs w:val="28"/>
        </w:rPr>
        <w:t>，屏蔽效能大于</w:t>
      </w:r>
      <w:r w:rsidRPr="007A7FBF">
        <w:rPr>
          <w:rFonts w:ascii="仿宋" w:eastAsia="仿宋" w:hAnsi="仿宋"/>
          <w:sz w:val="28"/>
          <w:szCs w:val="28"/>
        </w:rPr>
        <w:t>80dB</w:t>
      </w:r>
      <w:r w:rsidRPr="007A7FBF">
        <w:rPr>
          <w:rFonts w:ascii="仿宋" w:eastAsia="仿宋" w:hAnsi="仿宋" w:hint="eastAsia"/>
          <w:sz w:val="28"/>
          <w:szCs w:val="28"/>
        </w:rPr>
        <w:t>；符合外部噪音在≤</w:t>
      </w:r>
      <w:r w:rsidRPr="007A7FBF">
        <w:rPr>
          <w:rFonts w:ascii="仿宋" w:eastAsia="仿宋" w:hAnsi="仿宋" w:hint="eastAsia"/>
          <w:sz w:val="28"/>
          <w:szCs w:val="28"/>
        </w:rPr>
        <w:t>65</w:t>
      </w:r>
      <w:r w:rsidRPr="007A7FBF">
        <w:rPr>
          <w:rFonts w:ascii="仿宋" w:eastAsia="仿宋" w:hAnsi="仿宋"/>
          <w:sz w:val="28"/>
          <w:szCs w:val="28"/>
        </w:rPr>
        <w:t>dB(A)</w:t>
      </w:r>
      <w:r w:rsidRPr="007A7FBF">
        <w:rPr>
          <w:rFonts w:ascii="仿宋" w:eastAsia="仿宋" w:hAnsi="仿宋" w:hint="eastAsia"/>
          <w:sz w:val="28"/>
          <w:szCs w:val="28"/>
        </w:rPr>
        <w:t>，本底噪声≤</w:t>
      </w:r>
      <w:r w:rsidRPr="007A7FBF">
        <w:rPr>
          <w:rFonts w:ascii="仿宋" w:eastAsia="仿宋" w:hAnsi="仿宋" w:hint="eastAsia"/>
          <w:sz w:val="28"/>
          <w:szCs w:val="28"/>
        </w:rPr>
        <w:t>25</w:t>
      </w:r>
      <w:r w:rsidRPr="007A7FBF">
        <w:rPr>
          <w:rFonts w:ascii="仿宋" w:eastAsia="仿宋" w:hAnsi="仿宋"/>
          <w:sz w:val="28"/>
          <w:szCs w:val="28"/>
        </w:rPr>
        <w:t>dB(A)</w:t>
      </w:r>
      <w:r w:rsidRPr="007A7FBF">
        <w:rPr>
          <w:rFonts w:ascii="仿宋" w:eastAsia="仿宋" w:hAnsi="仿宋" w:hint="eastAsia"/>
          <w:sz w:val="28"/>
          <w:szCs w:val="28"/>
        </w:rPr>
        <w:t>标准。</w:t>
      </w:r>
    </w:p>
    <w:p w14:paraId="18ECB82B" w14:textId="77777777" w:rsidR="000F5642" w:rsidRPr="007A7FBF" w:rsidRDefault="00A81977" w:rsidP="007A7FBF">
      <w:pPr>
        <w:numPr>
          <w:ilvl w:val="0"/>
          <w:numId w:val="2"/>
        </w:numPr>
        <w:spacing w:line="276" w:lineRule="auto"/>
        <w:rPr>
          <w:rFonts w:ascii="仿宋" w:eastAsia="仿宋" w:hAnsi="仿宋"/>
          <w:sz w:val="28"/>
          <w:szCs w:val="28"/>
        </w:rPr>
      </w:pPr>
      <w:r w:rsidRPr="007A7FBF">
        <w:rPr>
          <w:rFonts w:ascii="仿宋" w:eastAsia="仿宋" w:hAnsi="仿宋" w:hint="eastAsia"/>
          <w:sz w:val="28"/>
          <w:szCs w:val="28"/>
        </w:rPr>
        <w:t>技术要求：</w:t>
      </w:r>
    </w:p>
    <w:p w14:paraId="4C6211A0" w14:textId="6BCDD54A" w:rsidR="000F5642" w:rsidRPr="007A7FBF" w:rsidRDefault="00DD6C1B" w:rsidP="007A7FBF">
      <w:pPr>
        <w:pStyle w:val="ac"/>
        <w:numPr>
          <w:ilvl w:val="0"/>
          <w:numId w:val="3"/>
        </w:numPr>
        <w:spacing w:line="276" w:lineRule="auto"/>
        <w:ind w:firstLineChars="0"/>
        <w:rPr>
          <w:rFonts w:ascii="仿宋" w:eastAsia="仿宋" w:hAnsi="仿宋"/>
          <w:sz w:val="28"/>
          <w:szCs w:val="28"/>
        </w:rPr>
      </w:pPr>
      <w:r w:rsidRPr="007A7FBF">
        <w:rPr>
          <w:rFonts w:ascii="仿宋" w:eastAsia="仿宋" w:hAnsi="仿宋" w:hint="eastAsia"/>
          <w:sz w:val="28"/>
          <w:szCs w:val="28"/>
        </w:rPr>
        <w:t>屏蔽</w:t>
      </w:r>
      <w:r w:rsidRPr="007A7FBF">
        <w:rPr>
          <w:rFonts w:ascii="仿宋" w:eastAsia="仿宋" w:hAnsi="仿宋" w:hint="eastAsia"/>
          <w:sz w:val="28"/>
          <w:szCs w:val="28"/>
        </w:rPr>
        <w:t>室整体模块化结构，工厂定做隔声、隔音模块，现场组装。</w:t>
      </w:r>
    </w:p>
    <w:p w14:paraId="694B1651" w14:textId="1F379D42" w:rsidR="000F5642" w:rsidRPr="007A7FBF" w:rsidRDefault="00A81977" w:rsidP="007A7FBF">
      <w:pPr>
        <w:pStyle w:val="20"/>
        <w:numPr>
          <w:ilvl w:val="0"/>
          <w:numId w:val="3"/>
        </w:numPr>
        <w:spacing w:line="276" w:lineRule="auto"/>
        <w:ind w:firstLineChars="0"/>
        <w:rPr>
          <w:rFonts w:ascii="仿宋" w:eastAsia="仿宋" w:hAnsi="仿宋"/>
          <w:b/>
          <w:sz w:val="28"/>
          <w:szCs w:val="28"/>
        </w:rPr>
      </w:pPr>
      <w:r w:rsidRPr="007A7FBF">
        <w:rPr>
          <w:rFonts w:ascii="仿宋" w:eastAsia="仿宋" w:hAnsi="仿宋" w:hint="eastAsia"/>
          <w:sz w:val="28"/>
          <w:szCs w:val="28"/>
        </w:rPr>
        <w:t>屏蔽室参考尺寸：</w:t>
      </w:r>
      <w:r w:rsidRPr="007A7FBF">
        <w:rPr>
          <w:rFonts w:ascii="仿宋" w:eastAsia="仿宋" w:hAnsi="仿宋" w:hint="eastAsia"/>
          <w:sz w:val="28"/>
          <w:szCs w:val="28"/>
        </w:rPr>
        <w:t>2*2.5*2.6m</w:t>
      </w:r>
      <w:r w:rsidRPr="007A7FBF">
        <w:rPr>
          <w:rFonts w:ascii="仿宋" w:eastAsia="仿宋" w:hAnsi="仿宋" w:hint="eastAsia"/>
          <w:sz w:val="28"/>
          <w:szCs w:val="28"/>
        </w:rPr>
        <w:t>（宽</w:t>
      </w:r>
      <w:r w:rsidRPr="007A7FBF">
        <w:rPr>
          <w:rFonts w:ascii="仿宋" w:eastAsia="仿宋" w:hAnsi="仿宋" w:hint="eastAsia"/>
          <w:sz w:val="28"/>
          <w:szCs w:val="28"/>
        </w:rPr>
        <w:t>*</w:t>
      </w:r>
      <w:r w:rsidRPr="007A7FBF">
        <w:rPr>
          <w:rFonts w:ascii="仿宋" w:eastAsia="仿宋" w:hAnsi="仿宋" w:hint="eastAsia"/>
          <w:sz w:val="28"/>
          <w:szCs w:val="28"/>
        </w:rPr>
        <w:t>长</w:t>
      </w:r>
      <w:r w:rsidRPr="007A7FBF">
        <w:rPr>
          <w:rFonts w:ascii="仿宋" w:eastAsia="仿宋" w:hAnsi="仿宋" w:hint="eastAsia"/>
          <w:sz w:val="28"/>
          <w:szCs w:val="28"/>
        </w:rPr>
        <w:t>*</w:t>
      </w:r>
      <w:r w:rsidRPr="007A7FBF">
        <w:rPr>
          <w:rFonts w:ascii="仿宋" w:eastAsia="仿宋" w:hAnsi="仿宋" w:hint="eastAsia"/>
          <w:sz w:val="28"/>
          <w:szCs w:val="28"/>
        </w:rPr>
        <w:t>高）</w:t>
      </w:r>
      <w:r w:rsidR="009F3648" w:rsidRPr="007A7FBF">
        <w:rPr>
          <w:rFonts w:ascii="仿宋" w:eastAsia="仿宋" w:hAnsi="仿宋" w:hint="eastAsia"/>
          <w:sz w:val="28"/>
          <w:szCs w:val="28"/>
        </w:rPr>
        <w:t>，具体可根据医院场地</w:t>
      </w:r>
      <w:r w:rsidR="009F3648" w:rsidRPr="007A7FBF">
        <w:rPr>
          <w:rFonts w:ascii="仿宋" w:eastAsia="仿宋" w:hAnsi="仿宋" w:hint="eastAsia"/>
          <w:sz w:val="28"/>
          <w:szCs w:val="28"/>
        </w:rPr>
        <w:t>定制</w:t>
      </w:r>
      <w:r w:rsidR="009F3648" w:rsidRPr="007A7FBF">
        <w:rPr>
          <w:rFonts w:ascii="仿宋" w:eastAsia="仿宋" w:hAnsi="仿宋" w:hint="eastAsia"/>
          <w:sz w:val="28"/>
          <w:szCs w:val="28"/>
        </w:rPr>
        <w:t>。</w:t>
      </w:r>
    </w:p>
    <w:p w14:paraId="00A4108C" w14:textId="69BA83B5" w:rsidR="000F5642" w:rsidRPr="007A7FBF" w:rsidRDefault="00A81977" w:rsidP="007A7FBF">
      <w:pPr>
        <w:pStyle w:val="20"/>
        <w:numPr>
          <w:ilvl w:val="0"/>
          <w:numId w:val="3"/>
        </w:numPr>
        <w:spacing w:line="276" w:lineRule="auto"/>
        <w:ind w:firstLineChars="0"/>
        <w:rPr>
          <w:rFonts w:ascii="仿宋" w:eastAsia="仿宋" w:hAnsi="仿宋"/>
          <w:sz w:val="28"/>
          <w:szCs w:val="28"/>
        </w:rPr>
      </w:pPr>
      <w:r w:rsidRPr="007A7FBF">
        <w:rPr>
          <w:rFonts w:ascii="仿宋" w:eastAsia="仿宋" w:hAnsi="仿宋" w:hint="eastAsia"/>
          <w:sz w:val="28"/>
          <w:szCs w:val="28"/>
        </w:rPr>
        <w:t>隔声墙体超薄阻尼隔音墙，墙体内外全钢悬浮结构、不得使用木板外贴钢皮，外部采用≥</w:t>
      </w:r>
      <w:r w:rsidRPr="007A7FBF">
        <w:rPr>
          <w:rFonts w:ascii="仿宋" w:eastAsia="仿宋" w:hAnsi="仿宋" w:hint="eastAsia"/>
          <w:sz w:val="28"/>
          <w:szCs w:val="28"/>
        </w:rPr>
        <w:t>2.0mm</w:t>
      </w:r>
      <w:r w:rsidRPr="007A7FBF">
        <w:rPr>
          <w:rFonts w:ascii="仿宋" w:eastAsia="仿宋" w:hAnsi="仿宋" w:hint="eastAsia"/>
          <w:sz w:val="28"/>
          <w:szCs w:val="28"/>
        </w:rPr>
        <w:t>厚冷轧钢板并喷塑处理、不得现场喷漆。内板用</w:t>
      </w:r>
      <w:r w:rsidR="00DD6C1B" w:rsidRPr="007A7FBF">
        <w:rPr>
          <w:rFonts w:ascii="仿宋" w:eastAsia="仿宋" w:hAnsi="仿宋" w:hint="eastAsia"/>
          <w:sz w:val="28"/>
          <w:szCs w:val="28"/>
        </w:rPr>
        <w:t>≥</w:t>
      </w:r>
      <w:r w:rsidRPr="007A7FBF">
        <w:rPr>
          <w:rFonts w:ascii="仿宋" w:eastAsia="仿宋" w:hAnsi="仿宋" w:hint="eastAsia"/>
          <w:sz w:val="28"/>
          <w:szCs w:val="28"/>
        </w:rPr>
        <w:t>1.5mm</w:t>
      </w:r>
      <w:r w:rsidRPr="007A7FBF">
        <w:rPr>
          <w:rFonts w:ascii="仿宋" w:eastAsia="仿宋" w:hAnsi="仿宋" w:hint="eastAsia"/>
          <w:sz w:val="28"/>
          <w:szCs w:val="28"/>
        </w:rPr>
        <w:t>镀锌板镀锌层达到</w:t>
      </w:r>
      <w:r w:rsidR="00DD6C1B" w:rsidRPr="007A7FBF">
        <w:rPr>
          <w:rFonts w:ascii="仿宋" w:eastAsia="仿宋" w:hAnsi="仿宋" w:hint="eastAsia"/>
          <w:sz w:val="28"/>
          <w:szCs w:val="28"/>
        </w:rPr>
        <w:t>≥</w:t>
      </w:r>
      <w:r w:rsidRPr="007A7FBF">
        <w:rPr>
          <w:rFonts w:ascii="仿宋" w:eastAsia="仿宋" w:hAnsi="仿宋" w:hint="eastAsia"/>
          <w:sz w:val="28"/>
          <w:szCs w:val="28"/>
        </w:rPr>
        <w:t>0.08mm</w:t>
      </w:r>
      <w:r w:rsidRPr="007A7FBF">
        <w:rPr>
          <w:rFonts w:ascii="仿宋" w:eastAsia="仿宋" w:hAnsi="仿宋" w:hint="eastAsia"/>
          <w:sz w:val="28"/>
          <w:szCs w:val="28"/>
        </w:rPr>
        <w:t>；</w:t>
      </w:r>
      <w:r w:rsidRPr="007A7FBF">
        <w:rPr>
          <w:rFonts w:ascii="仿宋" w:eastAsia="仿宋" w:hAnsi="仿宋"/>
          <w:sz w:val="28"/>
          <w:szCs w:val="28"/>
        </w:rPr>
        <w:t xml:space="preserve"> </w:t>
      </w:r>
    </w:p>
    <w:p w14:paraId="311B8CA6" w14:textId="42E05782" w:rsidR="000F5642" w:rsidRPr="007A7FBF" w:rsidRDefault="00DD6C1B" w:rsidP="007A7FBF">
      <w:pPr>
        <w:pStyle w:val="20"/>
        <w:numPr>
          <w:ilvl w:val="0"/>
          <w:numId w:val="3"/>
        </w:numPr>
        <w:spacing w:line="276" w:lineRule="auto"/>
        <w:ind w:firstLineChars="0"/>
        <w:rPr>
          <w:rFonts w:ascii="仿宋" w:eastAsia="仿宋" w:hAnsi="仿宋"/>
          <w:sz w:val="28"/>
          <w:szCs w:val="28"/>
        </w:rPr>
      </w:pPr>
      <w:r w:rsidRPr="007A7FBF">
        <w:rPr>
          <w:rFonts w:ascii="仿宋" w:eastAsia="仿宋" w:hAnsi="仿宋" w:hint="eastAsia"/>
          <w:sz w:val="28"/>
          <w:szCs w:val="28"/>
        </w:rPr>
        <w:t>采用</w:t>
      </w:r>
      <w:r w:rsidRPr="007A7FBF">
        <w:rPr>
          <w:rFonts w:ascii="仿宋" w:eastAsia="仿宋" w:hAnsi="仿宋" w:hint="eastAsia"/>
          <w:sz w:val="28"/>
          <w:szCs w:val="28"/>
        </w:rPr>
        <w:t>≥</w:t>
      </w:r>
      <w:r w:rsidR="00A81977" w:rsidRPr="007A7FBF">
        <w:rPr>
          <w:rFonts w:ascii="仿宋" w:eastAsia="仿宋" w:hAnsi="仿宋" w:hint="eastAsia"/>
          <w:sz w:val="28"/>
          <w:szCs w:val="28"/>
        </w:rPr>
        <w:t>120</w:t>
      </w:r>
      <w:r w:rsidR="00A81977" w:rsidRPr="007A7FBF">
        <w:rPr>
          <w:rFonts w:ascii="仿宋" w:eastAsia="仿宋" w:hAnsi="仿宋" w:hint="eastAsia"/>
          <w:sz w:val="28"/>
          <w:szCs w:val="28"/>
        </w:rPr>
        <w:t>目屏蔽铜网结构，形成封闭屏蔽体，</w:t>
      </w:r>
      <w:r w:rsidR="00A81977" w:rsidRPr="007A7FBF">
        <w:rPr>
          <w:rFonts w:ascii="仿宋" w:eastAsia="仿宋" w:hAnsi="仿宋" w:hint="eastAsia"/>
          <w:sz w:val="28"/>
          <w:szCs w:val="28"/>
        </w:rPr>
        <w:t>铜网汇集到一专用接地点；</w:t>
      </w:r>
    </w:p>
    <w:p w14:paraId="08EF8238" w14:textId="4FC29737" w:rsidR="000F5642" w:rsidRPr="007A7FBF" w:rsidRDefault="00A81977" w:rsidP="007A7FBF">
      <w:pPr>
        <w:pStyle w:val="20"/>
        <w:numPr>
          <w:ilvl w:val="0"/>
          <w:numId w:val="3"/>
        </w:numPr>
        <w:spacing w:line="276" w:lineRule="auto"/>
        <w:ind w:firstLineChars="0"/>
        <w:rPr>
          <w:rFonts w:ascii="仿宋" w:eastAsia="仿宋" w:hAnsi="仿宋"/>
          <w:b/>
          <w:sz w:val="28"/>
          <w:szCs w:val="28"/>
        </w:rPr>
      </w:pPr>
      <w:r w:rsidRPr="007A7FBF">
        <w:rPr>
          <w:rFonts w:ascii="仿宋" w:eastAsia="仿宋" w:hAnsi="仿宋" w:cs="宋体" w:hint="eastAsia"/>
          <w:sz w:val="28"/>
          <w:szCs w:val="28"/>
          <w:shd w:val="clear" w:color="auto" w:fill="FFFFFF"/>
        </w:rPr>
        <w:t>双层双开门</w:t>
      </w:r>
      <w:r w:rsidRPr="007A7FBF">
        <w:rPr>
          <w:rFonts w:ascii="仿宋" w:eastAsia="仿宋" w:hAnsi="仿宋" w:hint="eastAsia"/>
          <w:sz w:val="28"/>
          <w:szCs w:val="28"/>
        </w:rPr>
        <w:t>隔音门</w:t>
      </w:r>
      <w:r w:rsidRPr="007A7FBF">
        <w:rPr>
          <w:rFonts w:ascii="仿宋" w:eastAsia="仿宋" w:hAnsi="仿宋"/>
          <w:sz w:val="28"/>
          <w:szCs w:val="28"/>
        </w:rPr>
        <w:t>/</w:t>
      </w:r>
      <w:r w:rsidRPr="007A7FBF">
        <w:rPr>
          <w:rFonts w:ascii="仿宋" w:eastAsia="仿宋" w:hAnsi="仿宋" w:hint="eastAsia"/>
          <w:sz w:val="28"/>
          <w:szCs w:val="28"/>
        </w:rPr>
        <w:t>屏蔽门，全钢结构，双层永磁密封，门扇与门框使用指簧片，电气接触好</w:t>
      </w:r>
      <w:r w:rsidRPr="007A7FBF">
        <w:rPr>
          <w:rFonts w:ascii="仿宋" w:eastAsia="仿宋" w:hAnsi="仿宋" w:hint="eastAsia"/>
          <w:sz w:val="28"/>
          <w:szCs w:val="28"/>
        </w:rPr>
        <w:t>，</w:t>
      </w:r>
      <w:r w:rsidRPr="007A7FBF">
        <w:rPr>
          <w:rFonts w:ascii="仿宋" w:eastAsia="仿宋" w:hAnsi="仿宋"/>
          <w:sz w:val="28"/>
          <w:szCs w:val="28"/>
        </w:rPr>
        <w:t>10MHz-100MHz</w:t>
      </w:r>
      <w:r w:rsidRPr="007A7FBF">
        <w:rPr>
          <w:rFonts w:ascii="仿宋" w:eastAsia="仿宋" w:hAnsi="仿宋" w:hint="eastAsia"/>
          <w:sz w:val="28"/>
          <w:szCs w:val="28"/>
        </w:rPr>
        <w:t>，屏蔽效能大于</w:t>
      </w:r>
      <w:r w:rsidRPr="007A7FBF">
        <w:rPr>
          <w:rFonts w:ascii="仿宋" w:eastAsia="仿宋" w:hAnsi="仿宋" w:hint="eastAsia"/>
          <w:sz w:val="28"/>
          <w:szCs w:val="28"/>
        </w:rPr>
        <w:t>6</w:t>
      </w:r>
      <w:r w:rsidRPr="007A7FBF">
        <w:rPr>
          <w:rFonts w:ascii="仿宋" w:eastAsia="仿宋" w:hAnsi="仿宋"/>
          <w:sz w:val="28"/>
          <w:szCs w:val="28"/>
        </w:rPr>
        <w:t>0dB</w:t>
      </w:r>
      <w:r w:rsidRPr="007A7FBF">
        <w:rPr>
          <w:rFonts w:ascii="仿宋" w:eastAsia="仿宋" w:hAnsi="仿宋" w:hint="eastAsia"/>
          <w:sz w:val="28"/>
          <w:szCs w:val="28"/>
        </w:rPr>
        <w:t>。</w:t>
      </w:r>
    </w:p>
    <w:p w14:paraId="67634903" w14:textId="77777777" w:rsidR="000F5642" w:rsidRPr="007A7FBF" w:rsidRDefault="00A81977" w:rsidP="007A7FBF">
      <w:pPr>
        <w:pStyle w:val="20"/>
        <w:numPr>
          <w:ilvl w:val="0"/>
          <w:numId w:val="3"/>
        </w:numPr>
        <w:spacing w:line="276" w:lineRule="auto"/>
        <w:ind w:firstLineChars="0"/>
        <w:rPr>
          <w:rFonts w:ascii="仿宋" w:eastAsia="仿宋" w:hAnsi="仿宋"/>
          <w:b/>
          <w:sz w:val="28"/>
          <w:szCs w:val="28"/>
        </w:rPr>
      </w:pPr>
      <w:r w:rsidRPr="007A7FBF">
        <w:rPr>
          <w:rFonts w:ascii="仿宋" w:eastAsia="仿宋" w:hAnsi="仿宋" w:cs="宋体" w:hint="eastAsia"/>
          <w:sz w:val="28"/>
          <w:szCs w:val="28"/>
        </w:rPr>
        <w:t>★</w:t>
      </w:r>
      <w:r w:rsidRPr="007A7FBF">
        <w:rPr>
          <w:rFonts w:ascii="仿宋" w:eastAsia="仿宋" w:hAnsi="仿宋" w:hint="eastAsia"/>
          <w:sz w:val="28"/>
          <w:szCs w:val="28"/>
        </w:rPr>
        <w:t>隔音材料：内部采用聚酯纤维棉</w:t>
      </w:r>
      <w:r w:rsidRPr="007A7FBF">
        <w:rPr>
          <w:rFonts w:ascii="仿宋" w:eastAsia="仿宋" w:hAnsi="仿宋" w:hint="eastAsia"/>
          <w:sz w:val="28"/>
          <w:szCs w:val="28"/>
        </w:rPr>
        <w:t>（</w:t>
      </w:r>
      <w:r w:rsidRPr="007A7FBF">
        <w:rPr>
          <w:rFonts w:ascii="仿宋" w:eastAsia="仿宋" w:hAnsi="仿宋" w:hint="eastAsia"/>
          <w:sz w:val="28"/>
          <w:szCs w:val="28"/>
        </w:rPr>
        <w:t>非</w:t>
      </w:r>
      <w:r w:rsidRPr="007A7FBF">
        <w:rPr>
          <w:rFonts w:ascii="仿宋" w:eastAsia="仿宋" w:hAnsi="仿宋" w:hint="eastAsia"/>
          <w:sz w:val="28"/>
          <w:szCs w:val="28"/>
        </w:rPr>
        <w:t>玻璃棉</w:t>
      </w:r>
      <w:r w:rsidRPr="007A7FBF">
        <w:rPr>
          <w:rFonts w:ascii="仿宋" w:eastAsia="仿宋" w:hAnsi="仿宋" w:hint="eastAsia"/>
          <w:sz w:val="28"/>
          <w:szCs w:val="28"/>
        </w:rPr>
        <w:t>）</w:t>
      </w:r>
      <w:r w:rsidRPr="007A7FBF">
        <w:rPr>
          <w:rFonts w:ascii="仿宋" w:eastAsia="仿宋" w:hAnsi="仿宋" w:hint="eastAsia"/>
          <w:sz w:val="28"/>
          <w:szCs w:val="28"/>
        </w:rPr>
        <w:t>作为隔音材料。并提供计量局关于吸声测试报告。</w:t>
      </w:r>
    </w:p>
    <w:p w14:paraId="66F4F628" w14:textId="772FFA16" w:rsidR="000F5642" w:rsidRPr="007A7FBF" w:rsidRDefault="00A81977" w:rsidP="007A7FBF">
      <w:pPr>
        <w:pStyle w:val="20"/>
        <w:numPr>
          <w:ilvl w:val="0"/>
          <w:numId w:val="3"/>
        </w:numPr>
        <w:spacing w:line="276" w:lineRule="auto"/>
        <w:ind w:firstLineChars="0"/>
        <w:rPr>
          <w:rFonts w:ascii="仿宋" w:eastAsia="仿宋" w:hAnsi="仿宋"/>
          <w:b/>
          <w:sz w:val="28"/>
          <w:szCs w:val="28"/>
        </w:rPr>
      </w:pPr>
      <w:r w:rsidRPr="007A7FBF">
        <w:rPr>
          <w:rFonts w:ascii="仿宋" w:eastAsia="仿宋" w:hAnsi="仿宋" w:hint="eastAsia"/>
          <w:sz w:val="28"/>
          <w:szCs w:val="28"/>
        </w:rPr>
        <w:lastRenderedPageBreak/>
        <w:t>减振浮筑底板，采用隔声阻尼减振浮筑底板，在隔声底板上均匀安装阻尼减振器，</w:t>
      </w:r>
      <w:r w:rsidRPr="007A7FBF">
        <w:rPr>
          <w:rFonts w:ascii="仿宋" w:eastAsia="仿宋" w:hAnsi="仿宋" w:hint="eastAsia"/>
          <w:sz w:val="28"/>
          <w:szCs w:val="28"/>
        </w:rPr>
        <w:t>消除大楼的固体传声。减振浮筑底板隔声量≥</w:t>
      </w:r>
      <w:r w:rsidRPr="007A7FBF">
        <w:rPr>
          <w:rFonts w:ascii="仿宋" w:eastAsia="仿宋" w:hAnsi="仿宋"/>
          <w:sz w:val="28"/>
          <w:szCs w:val="28"/>
        </w:rPr>
        <w:t>50dB(A)</w:t>
      </w:r>
    </w:p>
    <w:p w14:paraId="5E943AA4" w14:textId="77777777" w:rsidR="000F5642" w:rsidRPr="007A7FBF" w:rsidRDefault="00A81977" w:rsidP="007A7FBF">
      <w:pPr>
        <w:pStyle w:val="20"/>
        <w:numPr>
          <w:ilvl w:val="0"/>
          <w:numId w:val="3"/>
        </w:numPr>
        <w:spacing w:line="276" w:lineRule="auto"/>
        <w:ind w:firstLineChars="0"/>
        <w:rPr>
          <w:rFonts w:ascii="仿宋" w:eastAsia="仿宋" w:hAnsi="仿宋"/>
          <w:b/>
          <w:sz w:val="28"/>
          <w:szCs w:val="28"/>
        </w:rPr>
      </w:pPr>
      <w:r w:rsidRPr="007A7FBF">
        <w:rPr>
          <w:rFonts w:ascii="仿宋" w:eastAsia="仿宋" w:hAnsi="仿宋" w:hint="eastAsia"/>
          <w:sz w:val="28"/>
          <w:szCs w:val="28"/>
        </w:rPr>
        <w:t>隔、吸音墙体、顶板，内装饰板采用金属板制造的穿孔吸音板，</w:t>
      </w:r>
      <w:r w:rsidRPr="007A7FBF">
        <w:rPr>
          <w:rFonts w:ascii="仿宋" w:eastAsia="仿宋" w:hAnsi="仿宋"/>
          <w:sz w:val="28"/>
          <w:szCs w:val="28"/>
        </w:rPr>
        <w:t>墙体装饰面（除地面）为</w:t>
      </w:r>
      <w:r w:rsidRPr="007A7FBF">
        <w:rPr>
          <w:rFonts w:ascii="仿宋" w:eastAsia="仿宋" w:hAnsi="仿宋" w:hint="eastAsia"/>
          <w:sz w:val="28"/>
          <w:szCs w:val="28"/>
        </w:rPr>
        <w:t>≥</w:t>
      </w:r>
      <w:r w:rsidRPr="007A7FBF">
        <w:rPr>
          <w:rFonts w:ascii="仿宋" w:eastAsia="仿宋" w:hAnsi="仿宋"/>
          <w:sz w:val="28"/>
          <w:szCs w:val="28"/>
        </w:rPr>
        <w:t xml:space="preserve"> 1.5mm </w:t>
      </w:r>
      <w:r w:rsidRPr="007A7FBF">
        <w:rPr>
          <w:rFonts w:ascii="仿宋" w:eastAsia="仿宋" w:hAnsi="仿宋"/>
          <w:sz w:val="28"/>
          <w:szCs w:val="28"/>
        </w:rPr>
        <w:t>厚微孔板，开</w:t>
      </w:r>
      <w:r w:rsidRPr="007A7FBF">
        <w:rPr>
          <w:rFonts w:ascii="仿宋" w:eastAsia="仿宋" w:hAnsi="仿宋" w:hint="eastAsia"/>
          <w:sz w:val="28"/>
          <w:szCs w:val="28"/>
        </w:rPr>
        <w:t>孔</w:t>
      </w:r>
      <w:r w:rsidRPr="007A7FBF">
        <w:rPr>
          <w:rFonts w:ascii="仿宋" w:eastAsia="仿宋" w:hAnsi="仿宋"/>
          <w:sz w:val="28"/>
          <w:szCs w:val="28"/>
        </w:rPr>
        <w:t>率</w:t>
      </w:r>
      <w:r w:rsidRPr="007A7FBF">
        <w:rPr>
          <w:rFonts w:ascii="仿宋" w:eastAsia="仿宋" w:hAnsi="仿宋"/>
          <w:sz w:val="28"/>
          <w:szCs w:val="28"/>
        </w:rPr>
        <w:t xml:space="preserve"> 60%</w:t>
      </w:r>
      <w:r w:rsidRPr="007A7FBF">
        <w:rPr>
          <w:rFonts w:ascii="仿宋" w:eastAsia="仿宋" w:hAnsi="仿宋" w:hint="eastAsia"/>
          <w:sz w:val="28"/>
          <w:szCs w:val="28"/>
        </w:rPr>
        <w:t>，吸声系数达到</w:t>
      </w:r>
      <w:r w:rsidRPr="007A7FBF">
        <w:rPr>
          <w:rFonts w:ascii="仿宋" w:eastAsia="仿宋" w:hAnsi="仿宋"/>
          <w:sz w:val="28"/>
          <w:szCs w:val="28"/>
        </w:rPr>
        <w:t>0.8</w:t>
      </w:r>
      <w:r w:rsidRPr="007A7FBF">
        <w:rPr>
          <w:rFonts w:ascii="仿宋" w:eastAsia="仿宋" w:hAnsi="仿宋" w:hint="eastAsia"/>
          <w:sz w:val="28"/>
          <w:szCs w:val="28"/>
        </w:rPr>
        <w:t>以上，墙体、顶板隔声量≥</w:t>
      </w:r>
      <w:r w:rsidRPr="007A7FBF">
        <w:rPr>
          <w:rFonts w:ascii="仿宋" w:eastAsia="仿宋" w:hAnsi="仿宋"/>
          <w:sz w:val="28"/>
          <w:szCs w:val="28"/>
        </w:rPr>
        <w:t>50dB(A)</w:t>
      </w:r>
    </w:p>
    <w:p w14:paraId="779A84CF" w14:textId="77777777" w:rsidR="000F5642" w:rsidRPr="007A7FBF" w:rsidRDefault="00A81977" w:rsidP="007A7FBF">
      <w:pPr>
        <w:pStyle w:val="20"/>
        <w:numPr>
          <w:ilvl w:val="0"/>
          <w:numId w:val="3"/>
        </w:numPr>
        <w:spacing w:line="276" w:lineRule="auto"/>
        <w:ind w:firstLineChars="0"/>
        <w:rPr>
          <w:rFonts w:ascii="仿宋" w:eastAsia="仿宋" w:hAnsi="仿宋"/>
          <w:sz w:val="28"/>
          <w:szCs w:val="28"/>
        </w:rPr>
      </w:pPr>
      <w:r w:rsidRPr="007A7FBF">
        <w:rPr>
          <w:rFonts w:ascii="仿宋" w:eastAsia="仿宋" w:hAnsi="仿宋" w:cs="宋体" w:hint="eastAsia"/>
          <w:sz w:val="28"/>
          <w:szCs w:val="28"/>
        </w:rPr>
        <w:t>★</w:t>
      </w:r>
      <w:r w:rsidRPr="007A7FBF">
        <w:rPr>
          <w:rFonts w:ascii="仿宋" w:eastAsia="仿宋" w:hAnsi="仿宋" w:hint="eastAsia"/>
          <w:sz w:val="28"/>
          <w:szCs w:val="28"/>
        </w:rPr>
        <w:t>隔声屏蔽窗采用三层中空玻璃隔音窗技术，两中空层，中空层之间采用吸声层，隔音窗隔声量≥</w:t>
      </w:r>
      <w:r w:rsidRPr="007A7FBF">
        <w:rPr>
          <w:rFonts w:ascii="仿宋" w:eastAsia="仿宋" w:hAnsi="仿宋"/>
          <w:sz w:val="28"/>
          <w:szCs w:val="28"/>
        </w:rPr>
        <w:t>50dB(A)</w:t>
      </w:r>
    </w:p>
    <w:p w14:paraId="7DE5F43A" w14:textId="5E1B5D39" w:rsidR="000F5642" w:rsidRPr="007A7FBF" w:rsidRDefault="00A81977" w:rsidP="007A7FBF">
      <w:pPr>
        <w:pStyle w:val="20"/>
        <w:numPr>
          <w:ilvl w:val="0"/>
          <w:numId w:val="3"/>
        </w:numPr>
        <w:spacing w:line="276" w:lineRule="auto"/>
        <w:ind w:firstLineChars="0"/>
        <w:rPr>
          <w:rFonts w:ascii="仿宋" w:eastAsia="仿宋" w:hAnsi="仿宋"/>
          <w:b/>
          <w:sz w:val="28"/>
          <w:szCs w:val="28"/>
        </w:rPr>
      </w:pPr>
      <w:r w:rsidRPr="007A7FBF">
        <w:rPr>
          <w:rFonts w:ascii="仿宋" w:eastAsia="仿宋" w:hAnsi="仿宋" w:hint="eastAsia"/>
          <w:sz w:val="28"/>
          <w:szCs w:val="28"/>
        </w:rPr>
        <w:t>室内照明系统，电源进线采用高性能低泄露电源滤波器</w:t>
      </w:r>
      <w:r w:rsidRPr="007A7FBF">
        <w:rPr>
          <w:rFonts w:ascii="仿宋" w:eastAsia="仿宋" w:hAnsi="仿宋"/>
          <w:sz w:val="28"/>
          <w:szCs w:val="28"/>
        </w:rPr>
        <w:t>;</w:t>
      </w:r>
      <w:r w:rsidRPr="007A7FBF">
        <w:rPr>
          <w:rFonts w:ascii="仿宋" w:eastAsia="仿宋" w:hAnsi="仿宋" w:hint="eastAsia"/>
          <w:sz w:val="28"/>
          <w:szCs w:val="28"/>
        </w:rPr>
        <w:t>可处理</w:t>
      </w:r>
      <w:r w:rsidRPr="007A7FBF">
        <w:rPr>
          <w:rFonts w:ascii="仿宋" w:eastAsia="仿宋" w:hAnsi="仿宋"/>
          <w:sz w:val="28"/>
          <w:szCs w:val="28"/>
        </w:rPr>
        <w:t>220v/380v</w:t>
      </w:r>
      <w:r w:rsidRPr="007A7FBF">
        <w:rPr>
          <w:rFonts w:ascii="仿宋" w:eastAsia="仿宋" w:hAnsi="仿宋" w:hint="eastAsia"/>
          <w:sz w:val="28"/>
          <w:szCs w:val="28"/>
        </w:rPr>
        <w:t>、</w:t>
      </w:r>
      <w:r w:rsidRPr="007A7FBF">
        <w:rPr>
          <w:rFonts w:ascii="仿宋" w:eastAsia="仿宋" w:hAnsi="仿宋"/>
          <w:sz w:val="28"/>
          <w:szCs w:val="28"/>
        </w:rPr>
        <w:t>50Hz</w:t>
      </w:r>
      <w:r w:rsidRPr="007A7FBF">
        <w:rPr>
          <w:rFonts w:ascii="仿宋" w:eastAsia="仿宋" w:hAnsi="仿宋" w:hint="eastAsia"/>
          <w:sz w:val="28"/>
          <w:szCs w:val="28"/>
        </w:rPr>
        <w:t>的多种规格的电源线滤波器，屏蔽效能大于</w:t>
      </w:r>
      <w:r w:rsidRPr="007A7FBF">
        <w:rPr>
          <w:rFonts w:ascii="仿宋" w:eastAsia="仿宋" w:hAnsi="仿宋"/>
          <w:sz w:val="28"/>
          <w:szCs w:val="28"/>
        </w:rPr>
        <w:t>80dB</w:t>
      </w:r>
      <w:r w:rsidRPr="007A7FBF">
        <w:rPr>
          <w:rFonts w:ascii="仿宋" w:eastAsia="仿宋" w:hAnsi="仿宋" w:hint="eastAsia"/>
          <w:sz w:val="28"/>
          <w:szCs w:val="28"/>
        </w:rPr>
        <w:t>，供屏蔽室内设备使用，同时采用无声、无电磁干扰</w:t>
      </w:r>
      <w:r w:rsidRPr="007A7FBF">
        <w:rPr>
          <w:rFonts w:ascii="仿宋" w:eastAsia="仿宋" w:hAnsi="仿宋" w:hint="eastAsia"/>
          <w:sz w:val="28"/>
          <w:szCs w:val="28"/>
        </w:rPr>
        <w:t>LED</w:t>
      </w:r>
      <w:r w:rsidR="00DD6C1B" w:rsidRPr="007A7FBF">
        <w:rPr>
          <w:rFonts w:ascii="仿宋" w:eastAsia="仿宋" w:hAnsi="仿宋" w:hint="eastAsia"/>
          <w:sz w:val="28"/>
          <w:szCs w:val="28"/>
        </w:rPr>
        <w:t>光源</w:t>
      </w:r>
      <w:r w:rsidRPr="007A7FBF">
        <w:rPr>
          <w:rFonts w:ascii="仿宋" w:eastAsia="仿宋" w:hAnsi="仿宋"/>
          <w:sz w:val="28"/>
          <w:szCs w:val="28"/>
        </w:rPr>
        <w:t xml:space="preserve"> </w:t>
      </w:r>
      <w:r w:rsidRPr="007A7FBF">
        <w:rPr>
          <w:rFonts w:ascii="仿宋" w:eastAsia="仿宋" w:hAnsi="仿宋" w:hint="eastAsia"/>
          <w:sz w:val="28"/>
          <w:szCs w:val="28"/>
        </w:rPr>
        <w:t>。</w:t>
      </w:r>
    </w:p>
    <w:p w14:paraId="79D75F29" w14:textId="1DA40ED4" w:rsidR="000F5642" w:rsidRPr="007A7FBF" w:rsidRDefault="00A81977" w:rsidP="007A7FBF">
      <w:pPr>
        <w:pStyle w:val="20"/>
        <w:numPr>
          <w:ilvl w:val="0"/>
          <w:numId w:val="3"/>
        </w:numPr>
        <w:spacing w:line="276" w:lineRule="auto"/>
        <w:ind w:firstLineChars="0"/>
        <w:rPr>
          <w:rFonts w:ascii="仿宋" w:eastAsia="仿宋" w:hAnsi="仿宋"/>
          <w:b/>
          <w:sz w:val="28"/>
          <w:szCs w:val="28"/>
        </w:rPr>
      </w:pPr>
      <w:r w:rsidRPr="007A7FBF">
        <w:rPr>
          <w:rFonts w:ascii="仿宋" w:eastAsia="仿宋" w:hAnsi="仿宋" w:hint="eastAsia"/>
          <w:sz w:val="28"/>
          <w:szCs w:val="28"/>
        </w:rPr>
        <w:t>电源：</w:t>
      </w:r>
      <w:r w:rsidR="00DD6C1B" w:rsidRPr="007A7FBF">
        <w:rPr>
          <w:rFonts w:ascii="仿宋" w:eastAsia="仿宋" w:hAnsi="仿宋" w:hint="eastAsia"/>
          <w:sz w:val="28"/>
          <w:szCs w:val="28"/>
        </w:rPr>
        <w:t>具备</w:t>
      </w:r>
      <w:r w:rsidRPr="007A7FBF">
        <w:rPr>
          <w:rFonts w:ascii="仿宋" w:eastAsia="仿宋" w:hAnsi="仿宋" w:hint="eastAsia"/>
          <w:sz w:val="28"/>
          <w:szCs w:val="28"/>
        </w:rPr>
        <w:t>电源滤波器，屏蔽效能大于</w:t>
      </w:r>
      <w:r w:rsidRPr="007A7FBF">
        <w:rPr>
          <w:rFonts w:ascii="仿宋" w:eastAsia="仿宋" w:hAnsi="仿宋"/>
          <w:sz w:val="28"/>
          <w:szCs w:val="28"/>
        </w:rPr>
        <w:t xml:space="preserve">80dB </w:t>
      </w:r>
      <w:r w:rsidRPr="007A7FBF">
        <w:rPr>
          <w:rFonts w:ascii="仿宋" w:eastAsia="仿宋" w:hAnsi="仿宋" w:hint="eastAsia"/>
          <w:sz w:val="28"/>
          <w:szCs w:val="28"/>
        </w:rPr>
        <w:t>，</w:t>
      </w:r>
      <w:r w:rsidRPr="007A7FBF">
        <w:rPr>
          <w:rFonts w:ascii="仿宋" w:eastAsia="仿宋" w:hAnsi="仿宋"/>
          <w:sz w:val="28"/>
          <w:szCs w:val="28"/>
        </w:rPr>
        <w:t>220V 50HZ</w:t>
      </w:r>
      <w:r w:rsidRPr="007A7FBF">
        <w:rPr>
          <w:rFonts w:ascii="仿宋" w:eastAsia="仿宋" w:hAnsi="仿宋" w:hint="eastAsia"/>
          <w:sz w:val="28"/>
          <w:szCs w:val="28"/>
        </w:rPr>
        <w:t>允许功率</w:t>
      </w:r>
      <w:r w:rsidRPr="007A7FBF">
        <w:rPr>
          <w:rFonts w:ascii="仿宋" w:eastAsia="仿宋" w:hAnsi="仿宋"/>
          <w:sz w:val="28"/>
          <w:szCs w:val="28"/>
        </w:rPr>
        <w:t xml:space="preserve"> 3.8KW</w:t>
      </w:r>
      <w:r w:rsidRPr="007A7FBF">
        <w:rPr>
          <w:rFonts w:ascii="仿宋" w:eastAsia="仿宋" w:hAnsi="仿宋" w:hint="eastAsia"/>
          <w:sz w:val="28"/>
          <w:szCs w:val="28"/>
        </w:rPr>
        <w:t>，外部装有一个电源插头，内部根据仪器需要可安装</w:t>
      </w:r>
      <w:r w:rsidRPr="007A7FBF">
        <w:rPr>
          <w:rFonts w:ascii="仿宋" w:eastAsia="仿宋" w:hAnsi="仿宋" w:hint="eastAsia"/>
          <w:sz w:val="28"/>
          <w:szCs w:val="28"/>
        </w:rPr>
        <w:t>2</w:t>
      </w:r>
      <w:r w:rsidRPr="007A7FBF">
        <w:rPr>
          <w:rFonts w:ascii="仿宋" w:eastAsia="仿宋" w:hAnsi="仿宋" w:hint="eastAsia"/>
          <w:sz w:val="28"/>
          <w:szCs w:val="28"/>
        </w:rPr>
        <w:t>个电源插座。</w:t>
      </w:r>
    </w:p>
    <w:p w14:paraId="566A9F1B" w14:textId="39D9A38C" w:rsidR="000F5642" w:rsidRPr="007A7FBF" w:rsidRDefault="00A81977" w:rsidP="007A7FBF">
      <w:pPr>
        <w:pStyle w:val="20"/>
        <w:numPr>
          <w:ilvl w:val="0"/>
          <w:numId w:val="3"/>
        </w:numPr>
        <w:spacing w:line="276" w:lineRule="auto"/>
        <w:ind w:firstLineChars="0"/>
        <w:rPr>
          <w:rFonts w:ascii="仿宋" w:eastAsia="仿宋" w:hAnsi="仿宋"/>
          <w:b/>
          <w:sz w:val="28"/>
          <w:szCs w:val="28"/>
        </w:rPr>
      </w:pPr>
      <w:r w:rsidRPr="007A7FBF">
        <w:rPr>
          <w:rFonts w:ascii="仿宋" w:eastAsia="仿宋" w:hAnsi="仿宋" w:hint="eastAsia"/>
          <w:sz w:val="28"/>
          <w:szCs w:val="28"/>
        </w:rPr>
        <w:t>通风要求：主动式有源通风系统；迷路阻抗消音通风系统，具有良好的空气流通性，换气量≥</w:t>
      </w:r>
      <w:r w:rsidRPr="007A7FBF">
        <w:rPr>
          <w:rFonts w:ascii="仿宋" w:eastAsia="仿宋" w:hAnsi="仿宋" w:hint="eastAsia"/>
          <w:sz w:val="28"/>
          <w:szCs w:val="28"/>
        </w:rPr>
        <w:t>120m</w:t>
      </w:r>
      <w:r w:rsidRPr="007A7FBF">
        <w:rPr>
          <w:rFonts w:ascii="仿宋" w:eastAsia="仿宋" w:hAnsi="仿宋" w:hint="eastAsia"/>
          <w:sz w:val="28"/>
          <w:szCs w:val="28"/>
          <w:vertAlign w:val="superscript"/>
        </w:rPr>
        <w:t>3</w:t>
      </w:r>
      <w:r w:rsidRPr="007A7FBF">
        <w:rPr>
          <w:rFonts w:ascii="仿宋" w:eastAsia="仿宋" w:hAnsi="仿宋" w:hint="eastAsia"/>
          <w:sz w:val="28"/>
          <w:szCs w:val="28"/>
        </w:rPr>
        <w:t>/</w:t>
      </w:r>
      <w:r w:rsidRPr="007A7FBF">
        <w:rPr>
          <w:rFonts w:ascii="仿宋" w:eastAsia="仿宋" w:hAnsi="仿宋" w:hint="eastAsia"/>
          <w:sz w:val="28"/>
          <w:szCs w:val="28"/>
        </w:rPr>
        <w:t>小时，消音处理，消音量大于</w:t>
      </w:r>
      <w:r w:rsidRPr="007A7FBF">
        <w:rPr>
          <w:rFonts w:ascii="仿宋" w:eastAsia="仿宋" w:hAnsi="仿宋" w:hint="eastAsia"/>
          <w:sz w:val="28"/>
          <w:szCs w:val="28"/>
        </w:rPr>
        <w:t>35dB</w:t>
      </w:r>
      <w:r w:rsidRPr="007A7FBF">
        <w:rPr>
          <w:rFonts w:ascii="仿宋" w:eastAsia="仿宋" w:hAnsi="仿宋" w:hint="eastAsia"/>
          <w:sz w:val="28"/>
          <w:szCs w:val="28"/>
        </w:rPr>
        <w:t>。</w:t>
      </w:r>
    </w:p>
    <w:p w14:paraId="5366A859" w14:textId="77777777" w:rsidR="000F5642" w:rsidRPr="007A7FBF" w:rsidRDefault="00A81977" w:rsidP="007A7FBF">
      <w:pPr>
        <w:pStyle w:val="20"/>
        <w:numPr>
          <w:ilvl w:val="0"/>
          <w:numId w:val="3"/>
        </w:numPr>
        <w:spacing w:line="276" w:lineRule="auto"/>
        <w:ind w:firstLineChars="0"/>
        <w:rPr>
          <w:rFonts w:ascii="仿宋" w:eastAsia="仿宋" w:hAnsi="仿宋"/>
          <w:b/>
          <w:sz w:val="28"/>
          <w:szCs w:val="28"/>
        </w:rPr>
      </w:pPr>
      <w:r w:rsidRPr="007A7FBF">
        <w:rPr>
          <w:rFonts w:ascii="仿宋" w:eastAsia="仿宋" w:hAnsi="仿宋" w:hint="eastAsia"/>
          <w:sz w:val="28"/>
          <w:szCs w:val="28"/>
        </w:rPr>
        <w:t>地面材料及要求：采用防潮吸音地毯。</w:t>
      </w:r>
    </w:p>
    <w:p w14:paraId="24553A7F" w14:textId="77777777" w:rsidR="000F5642" w:rsidRPr="007A7FBF" w:rsidRDefault="00A81977" w:rsidP="007A7FBF">
      <w:pPr>
        <w:pStyle w:val="20"/>
        <w:numPr>
          <w:ilvl w:val="0"/>
          <w:numId w:val="3"/>
        </w:numPr>
        <w:spacing w:line="276" w:lineRule="auto"/>
        <w:ind w:firstLineChars="0"/>
        <w:rPr>
          <w:rFonts w:ascii="仿宋" w:eastAsia="仿宋" w:hAnsi="仿宋"/>
          <w:b/>
          <w:sz w:val="28"/>
          <w:szCs w:val="28"/>
        </w:rPr>
      </w:pPr>
      <w:r w:rsidRPr="007A7FBF">
        <w:rPr>
          <w:rFonts w:ascii="仿宋" w:eastAsia="仿宋" w:hAnsi="仿宋" w:hint="eastAsia"/>
          <w:sz w:val="28"/>
          <w:szCs w:val="28"/>
        </w:rPr>
        <w:t>地线：</w:t>
      </w:r>
      <w:r w:rsidRPr="007A7FBF">
        <w:rPr>
          <w:rFonts w:ascii="仿宋" w:eastAsia="仿宋" w:hAnsi="仿宋" w:hint="eastAsia"/>
          <w:sz w:val="28"/>
          <w:szCs w:val="28"/>
        </w:rPr>
        <w:t>独立接地，接地电阻≤</w:t>
      </w:r>
      <w:r w:rsidRPr="007A7FBF">
        <w:rPr>
          <w:rFonts w:ascii="仿宋" w:eastAsia="仿宋" w:hAnsi="仿宋" w:hint="eastAsia"/>
          <w:sz w:val="28"/>
          <w:szCs w:val="28"/>
        </w:rPr>
        <w:t>1</w:t>
      </w:r>
      <w:r w:rsidRPr="007A7FBF">
        <w:rPr>
          <w:rFonts w:ascii="仿宋" w:eastAsia="仿宋" w:hAnsi="仿宋" w:hint="eastAsia"/>
          <w:sz w:val="28"/>
          <w:szCs w:val="28"/>
        </w:rPr>
        <w:t>欧姆，地线深度必须≥</w:t>
      </w:r>
      <w:r w:rsidRPr="007A7FBF">
        <w:rPr>
          <w:rFonts w:ascii="仿宋" w:eastAsia="仿宋" w:hAnsi="仿宋" w:hint="eastAsia"/>
          <w:sz w:val="28"/>
          <w:szCs w:val="28"/>
        </w:rPr>
        <w:t>2</w:t>
      </w:r>
      <w:r w:rsidRPr="007A7FBF">
        <w:rPr>
          <w:rFonts w:ascii="仿宋" w:eastAsia="仿宋" w:hAnsi="仿宋" w:hint="eastAsia"/>
          <w:sz w:val="28"/>
          <w:szCs w:val="28"/>
        </w:rPr>
        <w:t>米、接地线</w:t>
      </w:r>
      <w:r w:rsidRPr="007A7FBF">
        <w:rPr>
          <w:rFonts w:ascii="仿宋" w:eastAsia="仿宋" w:hAnsi="仿宋" w:hint="eastAsia"/>
          <w:sz w:val="28"/>
          <w:szCs w:val="28"/>
        </w:rPr>
        <w:t>6mm</w:t>
      </w:r>
      <w:r w:rsidRPr="007A7FBF">
        <w:rPr>
          <w:rFonts w:ascii="仿宋" w:eastAsia="仿宋" w:hAnsi="仿宋" w:hint="eastAsia"/>
          <w:sz w:val="28"/>
          <w:szCs w:val="28"/>
          <w:vertAlign w:val="superscript"/>
        </w:rPr>
        <w:t>2</w:t>
      </w:r>
    </w:p>
    <w:p w14:paraId="74B1DDA5" w14:textId="77777777" w:rsidR="000F5642" w:rsidRPr="007A7FBF" w:rsidRDefault="00A81977" w:rsidP="007A7FBF">
      <w:pPr>
        <w:pStyle w:val="20"/>
        <w:numPr>
          <w:ilvl w:val="0"/>
          <w:numId w:val="3"/>
        </w:numPr>
        <w:spacing w:line="276" w:lineRule="auto"/>
        <w:ind w:firstLineChars="0"/>
        <w:rPr>
          <w:rFonts w:ascii="仿宋" w:eastAsia="仿宋" w:hAnsi="仿宋"/>
          <w:sz w:val="28"/>
          <w:szCs w:val="28"/>
        </w:rPr>
      </w:pPr>
      <w:r w:rsidRPr="007A7FBF">
        <w:rPr>
          <w:rFonts w:ascii="仿宋" w:eastAsia="仿宋" w:hAnsi="仿宋" w:hint="eastAsia"/>
          <w:sz w:val="28"/>
          <w:szCs w:val="28"/>
        </w:rPr>
        <w:t>屏蔽室通风可以连接医院门诊房间的中央空调口。</w:t>
      </w:r>
    </w:p>
    <w:p w14:paraId="6690F607" w14:textId="77777777" w:rsidR="000F5642" w:rsidRPr="007A7FBF" w:rsidRDefault="000F5642" w:rsidP="007A7FBF">
      <w:pPr>
        <w:pStyle w:val="10"/>
        <w:spacing w:line="276" w:lineRule="auto"/>
        <w:ind w:firstLineChars="0" w:firstLine="0"/>
        <w:rPr>
          <w:rFonts w:ascii="仿宋" w:eastAsia="仿宋" w:hAnsi="仿宋"/>
          <w:sz w:val="28"/>
          <w:szCs w:val="28"/>
        </w:rPr>
      </w:pPr>
    </w:p>
    <w:p w14:paraId="623B6ABE" w14:textId="77777777" w:rsidR="000F5642" w:rsidRPr="007A7FBF" w:rsidRDefault="000F5642" w:rsidP="007A7FBF">
      <w:pPr>
        <w:pStyle w:val="10"/>
        <w:spacing w:line="276" w:lineRule="auto"/>
        <w:ind w:firstLineChars="0" w:firstLine="0"/>
        <w:rPr>
          <w:rFonts w:ascii="仿宋" w:eastAsia="仿宋" w:hAnsi="仿宋"/>
          <w:sz w:val="28"/>
          <w:szCs w:val="28"/>
        </w:rPr>
      </w:pPr>
    </w:p>
    <w:sectPr w:rsidR="000F5642" w:rsidRPr="007A7FBF">
      <w:headerReference w:type="default" r:id="rId7"/>
      <w:footerReference w:type="default" r:id="rId8"/>
      <w:pgSz w:w="11906" w:h="16838"/>
      <w:pgMar w:top="1134" w:right="1418" w:bottom="1134" w:left="1418" w:header="567" w:footer="567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3561E11" w14:textId="77777777" w:rsidR="00A81977" w:rsidRDefault="00A81977">
      <w:r>
        <w:separator/>
      </w:r>
    </w:p>
  </w:endnote>
  <w:endnote w:type="continuationSeparator" w:id="0">
    <w:p w14:paraId="20FC9F8E" w14:textId="77777777" w:rsidR="00A81977" w:rsidRDefault="00A819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汉仪旗黑Y1-35W">
    <w:altName w:val="黑体"/>
    <w:charset w:val="86"/>
    <w:family w:val="auto"/>
    <w:pitch w:val="default"/>
    <w:sig w:usb0="00000000" w:usb1="00000000" w:usb2="00000016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6B63E7" w14:textId="77777777" w:rsidR="000F5642" w:rsidRDefault="000F5642">
    <w:pPr>
      <w:ind w:firstLineChars="100" w:firstLine="180"/>
      <w:rPr>
        <w:rFonts w:ascii="汉仪旗黑Y1-35W" w:eastAsia="汉仪旗黑Y1-35W"/>
        <w:color w:val="757070"/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C881D5A" w14:textId="77777777" w:rsidR="00A81977" w:rsidRDefault="00A81977">
      <w:r>
        <w:separator/>
      </w:r>
    </w:p>
  </w:footnote>
  <w:footnote w:type="continuationSeparator" w:id="0">
    <w:p w14:paraId="05568A15" w14:textId="77777777" w:rsidR="00A81977" w:rsidRDefault="00A8197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11B5BA" w14:textId="77777777" w:rsidR="000F5642" w:rsidRDefault="00A81977">
    <w:pPr>
      <w:rPr>
        <w:rFonts w:ascii="汉仪旗黑Y1-35W" w:eastAsia="汉仪旗黑Y1-35W"/>
        <w:sz w:val="18"/>
        <w:szCs w:val="18"/>
      </w:rPr>
    </w:pPr>
    <w:r>
      <w:rPr>
        <w:rFonts w:ascii="汉仪旗黑Y1-35W" w:eastAsia="汉仪旗黑Y1-35W" w:hint="eastAsia"/>
        <w:sz w:val="18"/>
        <w:szCs w:val="18"/>
      </w:rPr>
      <w:t xml:space="preserve">  </w:t>
    </w:r>
  </w:p>
  <w:p w14:paraId="417568E0" w14:textId="77777777" w:rsidR="000F5642" w:rsidRDefault="00A81977">
    <w:pPr>
      <w:spacing w:line="200" w:lineRule="exact"/>
      <w:ind w:firstLineChars="100" w:firstLine="210"/>
    </w:pPr>
    <w:r>
      <w:rPr>
        <w:rFonts w:hint="eastAsia"/>
      </w:rPr>
      <w:t xml:space="preserve">                                         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869106C"/>
    <w:multiLevelType w:val="multilevel"/>
    <w:tmpl w:val="2869106C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3E2C5A90"/>
    <w:multiLevelType w:val="multilevel"/>
    <w:tmpl w:val="3E2C5A90"/>
    <w:lvl w:ilvl="0">
      <w:start w:val="1"/>
      <w:numFmt w:val="decimal"/>
      <w:lvlText w:val="%1、"/>
      <w:lvlJc w:val="left"/>
      <w:pPr>
        <w:tabs>
          <w:tab w:val="left" w:pos="644"/>
        </w:tabs>
        <w:ind w:left="644" w:hanging="360"/>
      </w:pPr>
      <w:rPr>
        <w:rFonts w:hint="eastAsia"/>
        <w:b w:val="0"/>
        <w:sz w:val="21"/>
        <w:szCs w:val="21"/>
      </w:rPr>
    </w:lvl>
    <w:lvl w:ilvl="1">
      <w:start w:val="2"/>
      <w:numFmt w:val="japaneseCounting"/>
      <w:lvlText w:val="%2、"/>
      <w:lvlJc w:val="left"/>
      <w:pPr>
        <w:ind w:left="900" w:hanging="48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2" w15:restartNumberingAfterBreak="0">
    <w:nsid w:val="44BB4244"/>
    <w:multiLevelType w:val="singleLevel"/>
    <w:tmpl w:val="44BB4244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 w15:restartNumberingAfterBreak="0">
    <w:nsid w:val="4EFB37BC"/>
    <w:multiLevelType w:val="multilevel"/>
    <w:tmpl w:val="4EFB37BC"/>
    <w:lvl w:ilvl="0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80" w:hanging="440"/>
      </w:pPr>
    </w:lvl>
    <w:lvl w:ilvl="2">
      <w:start w:val="1"/>
      <w:numFmt w:val="lowerRoman"/>
      <w:lvlText w:val="%3."/>
      <w:lvlJc w:val="right"/>
      <w:pPr>
        <w:ind w:left="1320" w:hanging="440"/>
      </w:pPr>
    </w:lvl>
    <w:lvl w:ilvl="3">
      <w:start w:val="1"/>
      <w:numFmt w:val="decimal"/>
      <w:lvlText w:val="%4."/>
      <w:lvlJc w:val="left"/>
      <w:pPr>
        <w:ind w:left="1760" w:hanging="440"/>
      </w:pPr>
    </w:lvl>
    <w:lvl w:ilvl="4">
      <w:start w:val="1"/>
      <w:numFmt w:val="lowerLetter"/>
      <w:lvlText w:val="%5)"/>
      <w:lvlJc w:val="left"/>
      <w:pPr>
        <w:ind w:left="2200" w:hanging="440"/>
      </w:pPr>
    </w:lvl>
    <w:lvl w:ilvl="5">
      <w:start w:val="1"/>
      <w:numFmt w:val="lowerRoman"/>
      <w:lvlText w:val="%6."/>
      <w:lvlJc w:val="right"/>
      <w:pPr>
        <w:ind w:left="2640" w:hanging="440"/>
      </w:pPr>
    </w:lvl>
    <w:lvl w:ilvl="6">
      <w:start w:val="1"/>
      <w:numFmt w:val="decimal"/>
      <w:lvlText w:val="%7."/>
      <w:lvlJc w:val="left"/>
      <w:pPr>
        <w:ind w:left="3080" w:hanging="440"/>
      </w:pPr>
    </w:lvl>
    <w:lvl w:ilvl="7">
      <w:start w:val="1"/>
      <w:numFmt w:val="lowerLetter"/>
      <w:lvlText w:val="%8)"/>
      <w:lvlJc w:val="left"/>
      <w:pPr>
        <w:ind w:left="3520" w:hanging="440"/>
      </w:pPr>
    </w:lvl>
    <w:lvl w:ilvl="8">
      <w:start w:val="1"/>
      <w:numFmt w:val="lowerRoman"/>
      <w:lvlText w:val="%9."/>
      <w:lvlJc w:val="right"/>
      <w:pPr>
        <w:ind w:left="3960" w:hanging="440"/>
      </w:pPr>
    </w:lvl>
  </w:abstractNum>
  <w:abstractNum w:abstractNumId="4" w15:restartNumberingAfterBreak="0">
    <w:nsid w:val="78CF6E45"/>
    <w:multiLevelType w:val="multilevel"/>
    <w:tmpl w:val="78CF6E45"/>
    <w:lvl w:ilvl="0">
      <w:start w:val="1"/>
      <w:numFmt w:val="decimal"/>
      <w:lvlText w:val="%1、"/>
      <w:lvlJc w:val="left"/>
      <w:pPr>
        <w:tabs>
          <w:tab w:val="left" w:pos="644"/>
        </w:tabs>
        <w:ind w:left="644" w:hanging="360"/>
      </w:pPr>
      <w:rPr>
        <w:rFonts w:hint="eastAsia"/>
        <w:b w:val="0"/>
        <w:sz w:val="21"/>
        <w:szCs w:val="21"/>
      </w:rPr>
    </w:lvl>
    <w:lvl w:ilvl="1">
      <w:start w:val="3"/>
      <w:numFmt w:val="decimal"/>
      <w:lvlText w:val="%2."/>
      <w:lvlJc w:val="left"/>
      <w:pPr>
        <w:tabs>
          <w:tab w:val="left" w:pos="780"/>
        </w:tabs>
        <w:ind w:left="780" w:hanging="360"/>
      </w:pPr>
      <w:rPr>
        <w:rFonts w:hint="default"/>
        <w:u w:val="single"/>
      </w:r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 w16cid:durableId="420296160">
    <w:abstractNumId w:val="1"/>
  </w:num>
  <w:num w:numId="2" w16cid:durableId="1987004317">
    <w:abstractNumId w:val="3"/>
  </w:num>
  <w:num w:numId="3" w16cid:durableId="1702045688">
    <w:abstractNumId w:val="4"/>
  </w:num>
  <w:num w:numId="4" w16cid:durableId="2093769911">
    <w:abstractNumId w:val="0"/>
  </w:num>
  <w:num w:numId="5" w16cid:durableId="53465420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bordersDoNotSurroundHeader/>
  <w:bordersDoNotSurroundFooter/>
  <w:proofState w:spelling="clean"/>
  <w:doNotTrackMoves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ZTUzOTJkNmQ0OWZhYzc2ODNjYThiMzNjMzJkZjg3NDIifQ=="/>
  </w:docVars>
  <w:rsids>
    <w:rsidRoot w:val="00883A69"/>
    <w:rsid w:val="00031199"/>
    <w:rsid w:val="000552D3"/>
    <w:rsid w:val="0007476A"/>
    <w:rsid w:val="000F0E03"/>
    <w:rsid w:val="000F5642"/>
    <w:rsid w:val="00113386"/>
    <w:rsid w:val="00165939"/>
    <w:rsid w:val="00165A0F"/>
    <w:rsid w:val="001775FE"/>
    <w:rsid w:val="001A25AF"/>
    <w:rsid w:val="001E137D"/>
    <w:rsid w:val="001F614C"/>
    <w:rsid w:val="00210D28"/>
    <w:rsid w:val="00230C94"/>
    <w:rsid w:val="0024026A"/>
    <w:rsid w:val="002B4F32"/>
    <w:rsid w:val="002D2820"/>
    <w:rsid w:val="003058E5"/>
    <w:rsid w:val="003265D3"/>
    <w:rsid w:val="003C2856"/>
    <w:rsid w:val="003F7A3F"/>
    <w:rsid w:val="00400447"/>
    <w:rsid w:val="0047365F"/>
    <w:rsid w:val="004A6A7A"/>
    <w:rsid w:val="005501F4"/>
    <w:rsid w:val="00573D22"/>
    <w:rsid w:val="00587B24"/>
    <w:rsid w:val="00592B6E"/>
    <w:rsid w:val="005E5745"/>
    <w:rsid w:val="00655D67"/>
    <w:rsid w:val="006A6BF4"/>
    <w:rsid w:val="006E1617"/>
    <w:rsid w:val="00700784"/>
    <w:rsid w:val="007041EB"/>
    <w:rsid w:val="007370CF"/>
    <w:rsid w:val="007826F7"/>
    <w:rsid w:val="007A7FBF"/>
    <w:rsid w:val="007B2F5B"/>
    <w:rsid w:val="00883A69"/>
    <w:rsid w:val="00891412"/>
    <w:rsid w:val="008972DA"/>
    <w:rsid w:val="008E14AE"/>
    <w:rsid w:val="00905DB3"/>
    <w:rsid w:val="009078E7"/>
    <w:rsid w:val="009161C6"/>
    <w:rsid w:val="00922930"/>
    <w:rsid w:val="00991401"/>
    <w:rsid w:val="009B7112"/>
    <w:rsid w:val="009F3648"/>
    <w:rsid w:val="009F5069"/>
    <w:rsid w:val="00A166B2"/>
    <w:rsid w:val="00A33FC5"/>
    <w:rsid w:val="00A81977"/>
    <w:rsid w:val="00AF1B4A"/>
    <w:rsid w:val="00B06DC4"/>
    <w:rsid w:val="00BA4995"/>
    <w:rsid w:val="00C17E80"/>
    <w:rsid w:val="00C5018A"/>
    <w:rsid w:val="00C5080C"/>
    <w:rsid w:val="00C578E2"/>
    <w:rsid w:val="00C73B92"/>
    <w:rsid w:val="00CA5D1B"/>
    <w:rsid w:val="00D03E6F"/>
    <w:rsid w:val="00D7563B"/>
    <w:rsid w:val="00DD3FEB"/>
    <w:rsid w:val="00DD6C1B"/>
    <w:rsid w:val="00E21A5B"/>
    <w:rsid w:val="00E33C05"/>
    <w:rsid w:val="00FA5362"/>
    <w:rsid w:val="00FF0BF3"/>
    <w:rsid w:val="518250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56A85B"/>
  <w15:docId w15:val="{76AAC8B9-0655-4340-9E70-3A92829244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unhideWhenUsed="1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黑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HTML">
    <w:name w:val="HTML Preformatted"/>
    <w:basedOn w:val="a"/>
    <w:link w:val="HTML0"/>
    <w:uiPriority w:val="99"/>
    <w:unhideWhenUsed/>
    <w:qFormat/>
    <w:rPr>
      <w:rFonts w:ascii="Courier New" w:hAnsi="Courier New" w:cs="Courier New"/>
      <w:sz w:val="20"/>
      <w:szCs w:val="20"/>
    </w:rPr>
  </w:style>
  <w:style w:type="paragraph" w:styleId="a9">
    <w:name w:val="Normal (Web)"/>
    <w:basedOn w:val="a"/>
    <w:uiPriority w:val="99"/>
    <w:unhideWhenUsed/>
    <w:qFormat/>
    <w:pPr>
      <w:widowControl/>
      <w:spacing w:after="150"/>
      <w:jc w:val="left"/>
    </w:pPr>
    <w:rPr>
      <w:rFonts w:ascii="宋体" w:hAnsi="宋体" w:cs="宋体"/>
      <w:kern w:val="0"/>
      <w:sz w:val="24"/>
      <w:szCs w:val="24"/>
    </w:rPr>
  </w:style>
  <w:style w:type="character" w:styleId="aa">
    <w:name w:val="Strong"/>
    <w:uiPriority w:val="22"/>
    <w:qFormat/>
    <w:rPr>
      <w:b/>
      <w:bCs/>
    </w:rPr>
  </w:style>
  <w:style w:type="character" w:styleId="ab">
    <w:name w:val="Hyperlink"/>
    <w:uiPriority w:val="99"/>
    <w:unhideWhenUsed/>
    <w:qFormat/>
    <w:rPr>
      <w:color w:val="0563C1"/>
      <w:u w:val="single"/>
    </w:rPr>
  </w:style>
  <w:style w:type="paragraph" w:customStyle="1" w:styleId="1">
    <w:name w:val="列表段落1"/>
    <w:basedOn w:val="a"/>
    <w:uiPriority w:val="34"/>
    <w:qFormat/>
    <w:pPr>
      <w:ind w:firstLineChars="200" w:firstLine="420"/>
    </w:pPr>
  </w:style>
  <w:style w:type="paragraph" w:customStyle="1" w:styleId="10">
    <w:name w:val="列出段落1"/>
    <w:basedOn w:val="a"/>
    <w:uiPriority w:val="34"/>
    <w:qFormat/>
    <w:pPr>
      <w:ind w:firstLineChars="200" w:firstLine="420"/>
    </w:pPr>
  </w:style>
  <w:style w:type="paragraph" w:customStyle="1" w:styleId="2">
    <w:name w:val="列出段落2"/>
    <w:basedOn w:val="a"/>
    <w:qFormat/>
    <w:pPr>
      <w:ind w:firstLineChars="200" w:firstLine="420"/>
    </w:pPr>
  </w:style>
  <w:style w:type="character" w:customStyle="1" w:styleId="a8">
    <w:name w:val="页眉 字符"/>
    <w:link w:val="a7"/>
    <w:uiPriority w:val="99"/>
    <w:qFormat/>
    <w:rPr>
      <w:sz w:val="18"/>
      <w:szCs w:val="18"/>
    </w:rPr>
  </w:style>
  <w:style w:type="character" w:customStyle="1" w:styleId="a6">
    <w:name w:val="页脚 字符"/>
    <w:link w:val="a5"/>
    <w:uiPriority w:val="99"/>
    <w:qFormat/>
    <w:rPr>
      <w:sz w:val="18"/>
      <w:szCs w:val="18"/>
    </w:rPr>
  </w:style>
  <w:style w:type="character" w:customStyle="1" w:styleId="apple-converted-space">
    <w:name w:val="apple-converted-space"/>
    <w:basedOn w:val="a0"/>
    <w:qFormat/>
  </w:style>
  <w:style w:type="character" w:customStyle="1" w:styleId="a4">
    <w:name w:val="批注框文本 字符"/>
    <w:link w:val="a3"/>
    <w:uiPriority w:val="99"/>
    <w:semiHidden/>
    <w:qFormat/>
    <w:rPr>
      <w:sz w:val="18"/>
      <w:szCs w:val="18"/>
    </w:rPr>
  </w:style>
  <w:style w:type="character" w:customStyle="1" w:styleId="HTML0">
    <w:name w:val="HTML 预设格式 字符"/>
    <w:link w:val="HTML"/>
    <w:uiPriority w:val="99"/>
    <w:semiHidden/>
    <w:qFormat/>
    <w:rPr>
      <w:rFonts w:ascii="Courier New" w:hAnsi="Courier New" w:cs="Courier New"/>
      <w:sz w:val="20"/>
      <w:szCs w:val="20"/>
    </w:rPr>
  </w:style>
  <w:style w:type="paragraph" w:customStyle="1" w:styleId="20">
    <w:name w:val="列表段落2"/>
    <w:basedOn w:val="a"/>
    <w:pPr>
      <w:ind w:firstLineChars="200" w:firstLine="420"/>
    </w:pPr>
    <w:rPr>
      <w:rFonts w:cs="Times New Roman"/>
    </w:rPr>
  </w:style>
  <w:style w:type="paragraph" w:styleId="ac">
    <w:name w:val="List Paragraph"/>
    <w:basedOn w:val="a"/>
    <w:uiPriority w:val="34"/>
    <w:qFormat/>
    <w:pPr>
      <w:ind w:firstLineChars="200" w:firstLine="420"/>
    </w:pPr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511</Words>
  <Characters>2918</Characters>
  <Application>Microsoft Office Word</Application>
  <DocSecurity>0</DocSecurity>
  <Lines>24</Lines>
  <Paragraphs>6</Paragraphs>
  <ScaleCrop>false</ScaleCrop>
  <Company/>
  <LinksUpToDate>false</LinksUpToDate>
  <CharactersWithSpaces>3423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隔声室技术参数：</dc:title>
  <dc:creator>董万硕</dc:creator>
  <cp:lastModifiedBy>星人 万</cp:lastModifiedBy>
  <cp:revision>2</cp:revision>
  <cp:lastPrinted>2020-10-31T01:38:00Z</cp:lastPrinted>
  <dcterms:created xsi:type="dcterms:W3CDTF">2023-11-07T07:10:00Z</dcterms:created>
  <dcterms:modified xsi:type="dcterms:W3CDTF">2023-11-07T07:10:00Z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3F18F4EE91F5475083AA1CD03E6A35C0_13</vt:lpwstr>
  </property>
</Properties>
</file>