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</w:p>
    <w:tbl>
      <w:tblPr>
        <w:tblW w:w="9216" w:type="dxa"/>
        <w:tblInd w:w="-3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2873"/>
        <w:gridCol w:w="992"/>
        <w:gridCol w:w="1361"/>
        <w:gridCol w:w="1080"/>
        <w:gridCol w:w="11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项目合计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康复设备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（四）</w:t>
            </w:r>
          </w:p>
        </w:tc>
        <w:tc>
          <w:tcPr>
            <w:tcW w:w="2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平衡功能检查训练系统（全身音波垂直律动康复训练系统）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四肢联动康复训练仪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电动起立床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5.2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肋木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1.16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手功能训练器（OT综合训练工作台）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2.6</w:t>
            </w:r>
          </w:p>
        </w:tc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平衡功能检查训练系统技术参数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1、外形尺寸：862×616×1488mm，允差±5%；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2、训练台尺寸：600×430×200mm，允差±5%；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3、强度调节：≥三档调节；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4、声波震动系统：音响原理和电磁技术的精密垂直震动；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5、时间调节：5-15分钟可调，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6、强度调节：频率都可调节；当设备震动中按下电源键设备停止震动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7、操作方式：触摸；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8、最大适用负重≥130Kg，允差±10%；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9、额定输入功率≥200VA；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9、省电模式：20分钟未使用进入省电模式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10、功能：数码显示，运动频率：4～30Hz、可调节模式（循环运动肌力强化、减肥运动、手臂运动、腿部运动），强度（L1-L3三档可调），时间（5min，10min，15min三种运动时间可调）；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四肢联动康复训练技术参数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1、外形尺寸：1655×750×1200mm，允差±5%；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2、供电方式：内部、外部电源供电两种可自由转换；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3、最大承重≥200kg；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4、操作显示：≥6吋液晶触摸显示屏；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A、显示内容：时间、功率、步频、新陈代谢率、步数、卡路里、阻力等级；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B、步频范围：0～250步/分；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C、功率范围：0～800瓦特；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D、累积计步：9999步；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E、阻力调节：10级阻力；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F、卡路里消耗：0～999卡；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5、座椅、把手调节：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A、座椅由前向后调节范围：0～325mm，允差±5%；手动调节，14个锁定位置，相邻两位置之间间隔25mm，允差±1mm；向后移动时，座椅高度会自动向上升高：0～40mm，允差±5%；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B、把手长度调节范围：0～400mm，允差±5%；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C、座椅可向左右旋转90°，旋转至90°时自动锁定，允差±2°；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D、人体工程学靠椅设计，两侧扶手可折叠，方便病人转移；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E、运动角度：31°，允差±5°；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6、阻力训练仪：永久性的磁性涡电流阻力训练仪，阻力：0～20N·m，允差±10%，10档可调，步进2Nm；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7、训练仪工作噪音≤60dB(A)。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电动起立床技术参数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1、控制方式：手柄点动控制；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2、床面高度：550mm，允差±50mm；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3、外形尺寸：2100×780×840mm，允差±50mm；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4、床面直立角度：0°～90°可调，允差±5°；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5、脚踏板上下调整角度：背屈0°～20°，跖屈0°～30°，允差±3°；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脚踏板内外调整角度：内翻0°～30°，外翻0°～30°，允差±3°；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6、组成：床架、床面、扶手桌面、固定带、脚踏板、手控装置组成；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7、床面额定载荷：≥135kg，允差±10kg；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8、脚踏板可上下、左右角度调节，根据不同的脚踝关节的角度进行康复训练使患者有更舒适的脚位；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9、配备4个脚轮通过脚踏四联动装置锁定，压下脚踏四联动装置床面上升，四个脚轮着地，升起脚踏四联动装置床面下降，四个脚轮升起锁止；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10、配备有手柄，方便对床面进行升降控制；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11、床面采用优质医疗专用皮革环保防潮、防菌、防火材料；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12、配备支腿调节地脚，方便对床体进行调整；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13、扶手桌面：可上下前后调节，方便患者使用。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肋木技术参数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1、尺寸(参考)：980×580×2150mm；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2、肋木杠直径(参考)</w:t>
      </w:r>
      <w:bookmarkStart w:id="0" w:name="_GoBack"/>
      <w:bookmarkEnd w:id="0"/>
      <w:r>
        <w:rPr>
          <w:rFonts w:hint="eastAsia"/>
          <w:lang w:val="en-US" w:eastAsia="zh-CN"/>
        </w:rPr>
        <w:t>：Φ25mm；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3、肋木杠间距离：≥150mm；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4、额定载荷：≥135kg；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5、借助肋木杠进行上下肢体关节活动范围和肌力训练、坐站立训练、平衡训练及躯干的牵伸训练；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手功能训练器技术参数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1、总体要求：</w:t>
      </w:r>
      <w:r>
        <w:rPr>
          <w:rFonts w:hint="eastAsia"/>
          <w:lang w:val="en-US" w:eastAsia="zh-CN"/>
        </w:rPr>
        <w:t>用于改善手指对指功能，提高眼手协调功能，训练患者感知能力及大脑对图形的识别能力，并能训练上肢稳定性、协调性，提高上肢日常活动能力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2、规格(参考)：1930×1065×940mm 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3、左右操作面板(参考)：500×390mm；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4、后操作面板(参考)：980×390mm；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5、操作面板调节范围：≥0～350mm；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6、组件包含上肢协调功能训练器（手指）、分指板、分指板（弧形）、铁棍插板、木插板、套圈（立式）、几何图形插板、认知图形插板、模拟作业工具、上螺丝、上螺母、磁性钮；；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2MWMxYTY3NTU1YTY0MTU1ZGU1YmNjYzIyY2ZhNjIifQ=="/>
  </w:docVars>
  <w:rsids>
    <w:rsidRoot w:val="00000000"/>
    <w:rsid w:val="1A7F553F"/>
    <w:rsid w:val="28C80109"/>
    <w:rsid w:val="4EA61144"/>
    <w:rsid w:val="64D8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2023-10-18T06:03:00Z</dcterms:created>
  <dc:creator>00</dc:creator>
  <cp:lastModifiedBy>侃</cp:lastModifiedBy>
  <dcterms:modified xsi:type="dcterms:W3CDTF">2023-10-23T10:36:00Z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838E3D16C3874CDBA49799E0CF352F70_13</vt:lpwstr>
  </property>
</Properties>
</file>