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492E1" w14:textId="77777777" w:rsidR="008B498F" w:rsidRDefault="00000000">
      <w:pPr>
        <w:spacing w:line="300" w:lineRule="auto"/>
        <w:ind w:left="280"/>
        <w:jc w:val="center"/>
        <w:rPr>
          <w:rFonts w:ascii="SimSong Bold" w:eastAsia="SimSong Bold" w:hAnsi="SimSong Bold" w:cs="SimSong Bold" w:hint="default"/>
          <w:sz w:val="32"/>
          <w:szCs w:val="32"/>
          <w:lang w:val="zh-TW" w:eastAsia="zh-TW"/>
        </w:rPr>
      </w:pPr>
      <w:r>
        <w:rPr>
          <w:sz w:val="32"/>
          <w:szCs w:val="32"/>
          <w:lang w:val="zh-TW" w:eastAsia="zh-TW"/>
        </w:rPr>
        <w:t>胰岛素泵技术参数</w:t>
      </w:r>
    </w:p>
    <w:p w14:paraId="47C371FE" w14:textId="77777777" w:rsidR="008B498F" w:rsidRDefault="008B498F">
      <w:pPr>
        <w:spacing w:line="300" w:lineRule="auto"/>
        <w:ind w:left="280"/>
        <w:rPr>
          <w:rFonts w:ascii="宋体" w:eastAsia="宋体" w:hAnsi="宋体" w:cs="宋体" w:hint="default"/>
          <w:lang w:val="zh-TW" w:eastAsia="zh-TW"/>
        </w:rPr>
      </w:pPr>
    </w:p>
    <w:p w14:paraId="2FF8F637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sz w:val="28"/>
          <w:szCs w:val="28"/>
          <w:lang w:val="zh-TW" w:eastAsia="zh-TW"/>
        </w:rPr>
        <w:t>、主要用途：用于糖尿病患者皮下注射胰岛素。</w:t>
      </w:r>
    </w:p>
    <w:p w14:paraId="7D0A66C1" w14:textId="26AC5BCA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sz w:val="28"/>
          <w:szCs w:val="28"/>
          <w:lang w:val="zh-TW" w:eastAsia="zh-TW"/>
        </w:rPr>
        <w:t>、具有储药器药量显示，</w:t>
      </w:r>
      <w:r w:rsidR="00117763">
        <w:rPr>
          <w:sz w:val="28"/>
          <w:szCs w:val="28"/>
          <w:lang w:val="zh-TW" w:eastAsia="zh-TW"/>
        </w:rPr>
        <w:t>最大</w:t>
      </w:r>
      <w:r>
        <w:rPr>
          <w:sz w:val="28"/>
          <w:szCs w:val="28"/>
          <w:lang w:val="zh-TW" w:eastAsia="zh-TW"/>
        </w:rPr>
        <w:t>储药器：</w:t>
      </w:r>
      <w:r>
        <w:rPr>
          <w:rFonts w:ascii="宋体" w:hAnsi="宋体"/>
          <w:sz w:val="28"/>
          <w:szCs w:val="28"/>
        </w:rPr>
        <w:t>3ml</w:t>
      </w:r>
      <w:r>
        <w:rPr>
          <w:sz w:val="28"/>
          <w:szCs w:val="28"/>
          <w:lang w:val="zh-TW" w:eastAsia="zh-TW"/>
        </w:rPr>
        <w:t>。</w:t>
      </w:r>
    </w:p>
    <w:p w14:paraId="131504F5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sz w:val="28"/>
          <w:szCs w:val="28"/>
          <w:lang w:val="zh-TW" w:eastAsia="zh-TW"/>
        </w:rPr>
        <w:t>、具有自动锁屏、背景灯、电量显示功能。</w:t>
      </w:r>
    </w:p>
    <w:p w14:paraId="286BF4CF" w14:textId="10FB3E6C" w:rsidR="008B498F" w:rsidRDefault="008F0577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  <w:lang w:val="zh-TW" w:eastAsia="zh-TW"/>
        </w:rPr>
      </w:pPr>
      <w:r>
        <w:rPr>
          <w:rFonts w:ascii="宋体" w:hAnsi="宋体"/>
          <w:sz w:val="28"/>
          <w:szCs w:val="28"/>
          <w:lang w:val="zh-TW" w:eastAsia="zh-TW"/>
        </w:rPr>
        <w:t>*</w:t>
      </w:r>
      <w:r>
        <w:rPr>
          <w:rFonts w:ascii="宋体" w:hAnsi="宋体"/>
          <w:sz w:val="28"/>
          <w:szCs w:val="28"/>
        </w:rPr>
        <w:t>4</w:t>
      </w:r>
      <w:r>
        <w:rPr>
          <w:sz w:val="28"/>
          <w:szCs w:val="28"/>
          <w:lang w:val="zh-TW" w:eastAsia="zh-TW"/>
        </w:rPr>
        <w:t>、</w:t>
      </w:r>
      <w:r>
        <w:rPr>
          <w:sz w:val="28"/>
          <w:szCs w:val="28"/>
          <w:lang w:val="zh-CN"/>
        </w:rPr>
        <w:t>接口：非鲁尔接口</w:t>
      </w:r>
    </w:p>
    <w:p w14:paraId="509B7FD1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sz w:val="28"/>
          <w:szCs w:val="28"/>
          <w:lang w:val="zh-TW" w:eastAsia="zh-TW"/>
        </w:rPr>
        <w:t>、具有快捷大剂量，大剂量：</w:t>
      </w:r>
      <w:r>
        <w:rPr>
          <w:rFonts w:ascii="宋体" w:hAnsi="宋体"/>
          <w:sz w:val="28"/>
          <w:szCs w:val="28"/>
        </w:rPr>
        <w:t>0.1</w:t>
      </w:r>
      <w:r>
        <w:rPr>
          <w:sz w:val="28"/>
          <w:szCs w:val="28"/>
          <w:lang w:val="zh-TW" w:eastAsia="zh-TW"/>
        </w:rPr>
        <w:t>－</w:t>
      </w:r>
      <w:r>
        <w:rPr>
          <w:rFonts w:ascii="宋体" w:hAnsi="宋体"/>
          <w:sz w:val="28"/>
          <w:szCs w:val="28"/>
        </w:rPr>
        <w:t>25U</w:t>
      </w:r>
      <w:r>
        <w:rPr>
          <w:sz w:val="28"/>
          <w:szCs w:val="28"/>
          <w:lang w:val="zh-TW" w:eastAsia="zh-TW"/>
        </w:rPr>
        <w:t>，大剂量增量：</w:t>
      </w:r>
      <w:r>
        <w:rPr>
          <w:rFonts w:ascii="宋体" w:hAnsi="宋体"/>
          <w:sz w:val="28"/>
          <w:szCs w:val="28"/>
        </w:rPr>
        <w:t>0.1U</w:t>
      </w:r>
      <w:r>
        <w:rPr>
          <w:sz w:val="28"/>
          <w:szCs w:val="28"/>
          <w:lang w:val="zh-TW" w:eastAsia="zh-TW"/>
        </w:rPr>
        <w:t>。</w:t>
      </w:r>
    </w:p>
    <w:p w14:paraId="78834DDD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sz w:val="28"/>
          <w:szCs w:val="28"/>
          <w:lang w:val="zh-TW" w:eastAsia="zh-TW"/>
        </w:rPr>
        <w:t>、大剂量输注方式：常规，方波，双波。</w:t>
      </w:r>
    </w:p>
    <w:p w14:paraId="604F086D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7</w:t>
      </w:r>
      <w:r>
        <w:rPr>
          <w:sz w:val="28"/>
          <w:szCs w:val="28"/>
          <w:lang w:val="zh-TW" w:eastAsia="zh-TW"/>
        </w:rPr>
        <w:t>、大剂量计算器：大剂量向导功能（</w:t>
      </w:r>
      <w:r>
        <w:rPr>
          <w:rFonts w:ascii="宋体" w:hAnsi="宋体"/>
          <w:sz w:val="28"/>
          <w:szCs w:val="28"/>
        </w:rPr>
        <w:t>Bolus Wizard</w:t>
      </w:r>
      <w:r>
        <w:rPr>
          <w:sz w:val="28"/>
          <w:szCs w:val="28"/>
          <w:lang w:val="zh-TW" w:eastAsia="zh-TW"/>
        </w:rPr>
        <w:t>）。</w:t>
      </w:r>
    </w:p>
    <w:p w14:paraId="5303223A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8</w:t>
      </w:r>
      <w:r>
        <w:rPr>
          <w:sz w:val="28"/>
          <w:szCs w:val="28"/>
          <w:lang w:val="zh-TW" w:eastAsia="zh-TW"/>
        </w:rPr>
        <w:t>、基础率：</w:t>
      </w:r>
      <w:r>
        <w:rPr>
          <w:rFonts w:ascii="宋体" w:hAnsi="宋体"/>
          <w:sz w:val="28"/>
          <w:szCs w:val="28"/>
        </w:rPr>
        <w:t>0.1-35u/h</w:t>
      </w:r>
      <w:r>
        <w:rPr>
          <w:sz w:val="28"/>
          <w:szCs w:val="28"/>
          <w:lang w:val="zh-TW" w:eastAsia="zh-TW"/>
        </w:rPr>
        <w:t>，基础率</w:t>
      </w:r>
      <w:r>
        <w:rPr>
          <w:rFonts w:ascii="Courier New" w:hAnsi="Courier New" w:hint="default"/>
          <w:sz w:val="28"/>
          <w:szCs w:val="28"/>
        </w:rPr>
        <w:t>≥</w:t>
      </w:r>
      <w:r>
        <w:rPr>
          <w:rFonts w:ascii="宋体" w:hAnsi="宋体"/>
          <w:sz w:val="28"/>
          <w:szCs w:val="28"/>
        </w:rPr>
        <w:t>24</w:t>
      </w:r>
      <w:r>
        <w:rPr>
          <w:sz w:val="28"/>
          <w:szCs w:val="28"/>
          <w:lang w:val="zh-TW" w:eastAsia="zh-TW"/>
        </w:rPr>
        <w:t>段。</w:t>
      </w:r>
    </w:p>
    <w:p w14:paraId="3A44E2BD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9</w:t>
      </w:r>
      <w:r>
        <w:rPr>
          <w:sz w:val="28"/>
          <w:szCs w:val="28"/>
          <w:lang w:val="zh-TW" w:eastAsia="zh-TW"/>
        </w:rPr>
        <w:t>、基础率模式</w:t>
      </w:r>
      <w:r>
        <w:rPr>
          <w:rFonts w:ascii="Courier New" w:hAnsi="Courier New" w:hint="default"/>
          <w:sz w:val="28"/>
          <w:szCs w:val="28"/>
        </w:rPr>
        <w:t>≥</w:t>
      </w:r>
      <w:r>
        <w:rPr>
          <w:rFonts w:ascii="宋体" w:hAnsi="宋体"/>
          <w:sz w:val="28"/>
          <w:szCs w:val="28"/>
        </w:rPr>
        <w:t>3</w:t>
      </w:r>
      <w:r>
        <w:rPr>
          <w:sz w:val="28"/>
          <w:szCs w:val="28"/>
          <w:lang w:val="zh-TW" w:eastAsia="zh-TW"/>
        </w:rPr>
        <w:t>种，基础率步长</w:t>
      </w:r>
      <w:r>
        <w:rPr>
          <w:rFonts w:ascii="Courier New" w:hAnsi="Courier New" w:hint="default"/>
          <w:sz w:val="28"/>
          <w:szCs w:val="28"/>
        </w:rPr>
        <w:t>≤</w:t>
      </w:r>
      <w:r>
        <w:rPr>
          <w:rFonts w:ascii="宋体" w:hAnsi="宋体"/>
          <w:sz w:val="28"/>
          <w:szCs w:val="28"/>
        </w:rPr>
        <w:t>0.1u/h</w:t>
      </w:r>
      <w:r>
        <w:rPr>
          <w:sz w:val="28"/>
          <w:szCs w:val="28"/>
          <w:lang w:val="zh-TW" w:eastAsia="zh-TW"/>
        </w:rPr>
        <w:t>。</w:t>
      </w:r>
    </w:p>
    <w:p w14:paraId="7FBB3410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10</w:t>
      </w:r>
      <w:r>
        <w:rPr>
          <w:sz w:val="28"/>
          <w:szCs w:val="28"/>
          <w:lang w:val="zh-TW" w:eastAsia="zh-TW"/>
        </w:rPr>
        <w:t>、临时基础率：</w:t>
      </w:r>
      <w:r>
        <w:rPr>
          <w:rFonts w:ascii="宋体" w:hAnsi="宋体"/>
          <w:sz w:val="28"/>
          <w:szCs w:val="28"/>
        </w:rPr>
        <w:t>0.5</w:t>
      </w:r>
      <w:r>
        <w:rPr>
          <w:sz w:val="28"/>
          <w:szCs w:val="28"/>
          <w:lang w:val="zh-TW" w:eastAsia="zh-TW"/>
        </w:rPr>
        <w:t>－</w:t>
      </w:r>
      <w:r>
        <w:rPr>
          <w:rFonts w:ascii="宋体" w:hAnsi="宋体"/>
          <w:sz w:val="28"/>
          <w:szCs w:val="28"/>
        </w:rPr>
        <w:t>24H;0.1-35u/h;</w:t>
      </w:r>
      <w:r>
        <w:rPr>
          <w:rFonts w:ascii="Courier New" w:hAnsi="Courier New" w:hint="default"/>
          <w:sz w:val="28"/>
          <w:szCs w:val="28"/>
        </w:rPr>
        <w:t>±</w:t>
      </w:r>
      <w:r>
        <w:rPr>
          <w:rFonts w:ascii="宋体" w:hAnsi="宋体"/>
          <w:sz w:val="28"/>
          <w:szCs w:val="28"/>
        </w:rPr>
        <w:t xml:space="preserve">1% </w:t>
      </w:r>
      <w:r>
        <w:rPr>
          <w:sz w:val="28"/>
          <w:szCs w:val="28"/>
          <w:lang w:val="zh-TW" w:eastAsia="zh-TW"/>
        </w:rPr>
        <w:t>可调整。</w:t>
      </w:r>
    </w:p>
    <w:p w14:paraId="4BC94DFC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11</w:t>
      </w:r>
      <w:r>
        <w:rPr>
          <w:sz w:val="28"/>
          <w:szCs w:val="28"/>
          <w:lang w:val="zh-TW" w:eastAsia="zh-TW"/>
        </w:rPr>
        <w:t>、血糖目标：最多</w:t>
      </w:r>
      <w:r>
        <w:rPr>
          <w:rFonts w:ascii="宋体" w:hAnsi="宋体"/>
          <w:sz w:val="28"/>
          <w:szCs w:val="28"/>
        </w:rPr>
        <w:t>8</w:t>
      </w:r>
      <w:r>
        <w:rPr>
          <w:sz w:val="28"/>
          <w:szCs w:val="28"/>
          <w:lang w:val="zh-TW" w:eastAsia="zh-TW"/>
        </w:rPr>
        <w:t>个。</w:t>
      </w:r>
    </w:p>
    <w:p w14:paraId="04C1A646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12</w:t>
      </w:r>
      <w:r>
        <w:rPr>
          <w:sz w:val="28"/>
          <w:szCs w:val="28"/>
          <w:lang w:val="zh-TW" w:eastAsia="zh-TW"/>
        </w:rPr>
        <w:t>、碳水化合物系数：最多</w:t>
      </w:r>
      <w:r>
        <w:rPr>
          <w:rFonts w:ascii="宋体" w:hAnsi="宋体"/>
          <w:sz w:val="28"/>
          <w:szCs w:val="28"/>
        </w:rPr>
        <w:t>8</w:t>
      </w:r>
      <w:r>
        <w:rPr>
          <w:sz w:val="28"/>
          <w:szCs w:val="28"/>
          <w:lang w:val="zh-TW" w:eastAsia="zh-TW"/>
        </w:rPr>
        <w:t>个。</w:t>
      </w:r>
    </w:p>
    <w:p w14:paraId="14148A39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13</w:t>
      </w:r>
      <w:r>
        <w:rPr>
          <w:sz w:val="28"/>
          <w:szCs w:val="28"/>
          <w:lang w:val="zh-TW" w:eastAsia="zh-TW"/>
        </w:rPr>
        <w:t>、胰岛素敏感系数：最多</w:t>
      </w:r>
      <w:r>
        <w:rPr>
          <w:rFonts w:ascii="宋体" w:hAnsi="宋体"/>
          <w:sz w:val="28"/>
          <w:szCs w:val="28"/>
        </w:rPr>
        <w:t>8</w:t>
      </w:r>
      <w:r>
        <w:rPr>
          <w:sz w:val="28"/>
          <w:szCs w:val="28"/>
          <w:lang w:val="zh-TW" w:eastAsia="zh-TW"/>
        </w:rPr>
        <w:t>个。</w:t>
      </w:r>
    </w:p>
    <w:p w14:paraId="7307686C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  <w:lang w:val="zh-TW" w:eastAsia="zh-TW"/>
        </w:rPr>
        <w:t>4</w:t>
      </w:r>
      <w:r>
        <w:rPr>
          <w:sz w:val="28"/>
          <w:szCs w:val="28"/>
          <w:lang w:val="zh-TW" w:eastAsia="zh-TW"/>
        </w:rPr>
        <w:t>、胰岛素输注精度</w:t>
      </w:r>
      <w:r>
        <w:rPr>
          <w:rFonts w:ascii="Courier New" w:hAnsi="Courier New" w:hint="default"/>
          <w:sz w:val="28"/>
          <w:szCs w:val="28"/>
        </w:rPr>
        <w:t>≤±</w:t>
      </w:r>
      <w:r>
        <w:rPr>
          <w:rFonts w:ascii="宋体" w:hAnsi="宋体"/>
          <w:sz w:val="28"/>
          <w:szCs w:val="28"/>
        </w:rPr>
        <w:t>5%</w:t>
      </w:r>
      <w:r>
        <w:rPr>
          <w:sz w:val="28"/>
          <w:szCs w:val="28"/>
          <w:lang w:val="zh-TW" w:eastAsia="zh-TW"/>
        </w:rPr>
        <w:t>。</w:t>
      </w:r>
    </w:p>
    <w:p w14:paraId="7E3DEE84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  <w:lang w:val="zh-TW" w:eastAsia="zh-TW"/>
        </w:rPr>
        <w:t>5</w:t>
      </w:r>
      <w:r>
        <w:rPr>
          <w:sz w:val="28"/>
          <w:szCs w:val="28"/>
          <w:lang w:val="zh-TW" w:eastAsia="zh-TW"/>
        </w:rPr>
        <w:t>、马达精度：</w:t>
      </w:r>
      <w:r>
        <w:rPr>
          <w:rFonts w:ascii="Courier New" w:hAnsi="Courier New" w:hint="default"/>
          <w:sz w:val="28"/>
          <w:szCs w:val="28"/>
        </w:rPr>
        <w:t>≤±</w:t>
      </w:r>
      <w:r>
        <w:rPr>
          <w:rFonts w:ascii="宋体" w:hAnsi="宋体"/>
          <w:sz w:val="28"/>
          <w:szCs w:val="28"/>
        </w:rPr>
        <w:t>1%</w:t>
      </w:r>
      <w:r>
        <w:rPr>
          <w:sz w:val="28"/>
          <w:szCs w:val="28"/>
          <w:lang w:val="zh-TW" w:eastAsia="zh-TW"/>
        </w:rPr>
        <w:t>。</w:t>
      </w:r>
    </w:p>
    <w:p w14:paraId="28F444C0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  <w:lang w:val="zh-TW" w:eastAsia="zh-TW"/>
        </w:rPr>
        <w:t>6</w:t>
      </w:r>
      <w:r>
        <w:rPr>
          <w:sz w:val="28"/>
          <w:szCs w:val="28"/>
          <w:lang w:val="zh-TW" w:eastAsia="zh-TW"/>
        </w:rPr>
        <w:t>、具有自检功能，报警记录可回顾</w:t>
      </w:r>
      <w:r>
        <w:rPr>
          <w:rFonts w:ascii="Courier New" w:hAnsi="Courier New" w:hint="default"/>
          <w:sz w:val="28"/>
          <w:szCs w:val="28"/>
        </w:rPr>
        <w:t>≥</w:t>
      </w:r>
      <w:r>
        <w:rPr>
          <w:rFonts w:ascii="宋体" w:hAnsi="宋体"/>
          <w:sz w:val="28"/>
          <w:szCs w:val="28"/>
        </w:rPr>
        <w:t>32</w:t>
      </w:r>
      <w:r>
        <w:rPr>
          <w:sz w:val="28"/>
          <w:szCs w:val="28"/>
          <w:lang w:val="zh-TW" w:eastAsia="zh-TW"/>
        </w:rPr>
        <w:t>次的报警，以及报警的时间和日期。</w:t>
      </w:r>
    </w:p>
    <w:p w14:paraId="3DFE4AE6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  <w:lang w:val="zh-TW" w:eastAsia="zh-TW"/>
        </w:rPr>
        <w:t>7</w:t>
      </w:r>
      <w:r>
        <w:rPr>
          <w:sz w:val="28"/>
          <w:szCs w:val="28"/>
          <w:lang w:val="zh-TW" w:eastAsia="zh-TW"/>
        </w:rPr>
        <w:t>、低液量报：剩余单位。</w:t>
      </w:r>
    </w:p>
    <w:p w14:paraId="5F8C2887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  <w:lang w:val="zh-TW" w:eastAsia="zh-TW"/>
        </w:rPr>
      </w:pPr>
      <w:r>
        <w:rPr>
          <w:rFonts w:ascii="宋体" w:hAnsi="宋体"/>
          <w:sz w:val="28"/>
          <w:szCs w:val="28"/>
          <w:lang w:val="zh-TW" w:eastAsia="zh-TW"/>
        </w:rPr>
        <w:t>18</w:t>
      </w:r>
      <w:r>
        <w:rPr>
          <w:sz w:val="28"/>
          <w:szCs w:val="28"/>
          <w:lang w:val="zh-TW" w:eastAsia="zh-TW"/>
        </w:rPr>
        <w:t>、报警方式：响铃和震动都有</w:t>
      </w:r>
    </w:p>
    <w:p w14:paraId="1EFBAE1E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  <w:lang w:val="zh-TW" w:eastAsia="zh-TW"/>
        </w:rPr>
        <w:t>19</w:t>
      </w:r>
      <w:r>
        <w:rPr>
          <w:sz w:val="28"/>
          <w:szCs w:val="28"/>
          <w:lang w:val="zh-TW" w:eastAsia="zh-TW"/>
        </w:rPr>
        <w:t>、大剂量历史：</w:t>
      </w:r>
      <w:r>
        <w:rPr>
          <w:rFonts w:ascii="Courier New" w:hAnsi="Courier New" w:hint="default"/>
          <w:sz w:val="28"/>
          <w:szCs w:val="28"/>
        </w:rPr>
        <w:t>≥</w:t>
      </w:r>
      <w:r>
        <w:rPr>
          <w:rFonts w:ascii="宋体" w:hAnsi="宋体"/>
          <w:sz w:val="28"/>
          <w:szCs w:val="28"/>
        </w:rPr>
        <w:t>32</w:t>
      </w:r>
      <w:r>
        <w:rPr>
          <w:sz w:val="28"/>
          <w:szCs w:val="28"/>
          <w:lang w:val="zh-TW" w:eastAsia="zh-TW"/>
        </w:rPr>
        <w:t>个，实际</w:t>
      </w:r>
      <w:r>
        <w:rPr>
          <w:rFonts w:ascii="宋体" w:hAnsi="宋体"/>
          <w:sz w:val="28"/>
          <w:szCs w:val="28"/>
        </w:rPr>
        <w:t>90</w:t>
      </w:r>
      <w:r>
        <w:rPr>
          <w:sz w:val="28"/>
          <w:szCs w:val="28"/>
          <w:lang w:val="zh-TW" w:eastAsia="zh-TW"/>
        </w:rPr>
        <w:t>个。</w:t>
      </w:r>
    </w:p>
    <w:p w14:paraId="38537E07" w14:textId="36ADC89C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  <w:lang w:val="zh-TW" w:eastAsia="zh-TW"/>
        </w:rPr>
        <w:t>20</w:t>
      </w:r>
      <w:r>
        <w:rPr>
          <w:sz w:val="28"/>
          <w:szCs w:val="28"/>
          <w:lang w:val="zh-TW" w:eastAsia="zh-TW"/>
        </w:rPr>
        <w:t>、安全设置：</w:t>
      </w:r>
      <w:r w:rsidR="0081122C">
        <w:rPr>
          <w:rFonts w:ascii="Courier New" w:hAnsi="Courier New" w:hint="default"/>
          <w:sz w:val="28"/>
          <w:szCs w:val="28"/>
        </w:rPr>
        <w:t>≥</w:t>
      </w:r>
      <w:r>
        <w:rPr>
          <w:rFonts w:ascii="宋体" w:hAnsi="宋体"/>
          <w:sz w:val="28"/>
          <w:szCs w:val="28"/>
        </w:rPr>
        <w:t>50</w:t>
      </w:r>
      <w:r>
        <w:rPr>
          <w:sz w:val="28"/>
          <w:szCs w:val="28"/>
          <w:lang w:val="zh-TW" w:eastAsia="zh-TW"/>
        </w:rPr>
        <w:t>种独立的安全系统程序监视，每天数百万次的自动检查，还有手动自检功能。</w:t>
      </w:r>
    </w:p>
    <w:p w14:paraId="7616B72B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/>
          <w:sz w:val="28"/>
          <w:szCs w:val="28"/>
          <w:lang w:val="zh-TW" w:eastAsia="zh-TW"/>
        </w:rPr>
        <w:t>1</w:t>
      </w:r>
      <w:r>
        <w:rPr>
          <w:sz w:val="28"/>
          <w:szCs w:val="28"/>
          <w:lang w:val="zh-TW" w:eastAsia="zh-TW"/>
        </w:rPr>
        <w:t>、其它功能：大剂量向导功能，可自动根据血糖值和</w:t>
      </w:r>
      <w:r>
        <w:rPr>
          <w:rFonts w:ascii="宋体" w:hAnsi="宋体"/>
          <w:sz w:val="28"/>
          <w:szCs w:val="28"/>
        </w:rPr>
        <w:t>/</w:t>
      </w:r>
      <w:r>
        <w:rPr>
          <w:sz w:val="28"/>
          <w:szCs w:val="28"/>
          <w:lang w:val="zh-TW" w:eastAsia="zh-TW"/>
        </w:rPr>
        <w:t>或进餐量计算胰岛素剂量；可选多种语言</w:t>
      </w:r>
      <w:r>
        <w:rPr>
          <w:rFonts w:ascii="宋体" w:hAnsi="宋体"/>
          <w:sz w:val="28"/>
          <w:szCs w:val="28"/>
        </w:rPr>
        <w:t>,</w:t>
      </w:r>
      <w:r>
        <w:rPr>
          <w:sz w:val="28"/>
          <w:szCs w:val="28"/>
          <w:lang w:val="zh-TW" w:eastAsia="zh-TW"/>
        </w:rPr>
        <w:t>常用中文菜单式操作。</w:t>
      </w:r>
    </w:p>
    <w:p w14:paraId="607DEAA6" w14:textId="77777777" w:rsidR="008B498F" w:rsidRDefault="00000000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/>
          <w:sz w:val="28"/>
          <w:szCs w:val="28"/>
          <w:lang w:val="zh-TW" w:eastAsia="zh-TW"/>
        </w:rPr>
        <w:t>2</w:t>
      </w:r>
      <w:r>
        <w:rPr>
          <w:sz w:val="28"/>
          <w:szCs w:val="28"/>
          <w:lang w:val="zh-TW" w:eastAsia="zh-TW"/>
        </w:rPr>
        <w:t>、日最大量限制：无</w:t>
      </w:r>
    </w:p>
    <w:p w14:paraId="62BEEDA9" w14:textId="77777777" w:rsidR="002632C3" w:rsidRDefault="00000000">
      <w:pPr>
        <w:spacing w:line="300" w:lineRule="auto"/>
        <w:ind w:left="280"/>
        <w:rPr>
          <w:rFonts w:eastAsia="PMingLiU"/>
          <w:sz w:val="28"/>
          <w:szCs w:val="28"/>
          <w:lang w:val="zh-TW" w:eastAsia="zh-TW"/>
        </w:rPr>
      </w:pPr>
      <w:r>
        <w:rPr>
          <w:rFonts w:ascii="宋体" w:hAnsi="宋体"/>
          <w:sz w:val="28"/>
          <w:szCs w:val="28"/>
          <w:lang w:val="zh-TW" w:eastAsia="zh-TW"/>
        </w:rPr>
        <w:t>*</w:t>
      </w:r>
      <w:r>
        <w:rPr>
          <w:rFonts w:ascii="宋体" w:hAnsi="宋体"/>
          <w:sz w:val="28"/>
          <w:szCs w:val="28"/>
        </w:rPr>
        <w:t>2</w:t>
      </w:r>
      <w:r w:rsidR="00117763">
        <w:rPr>
          <w:rFonts w:ascii="宋体" w:eastAsia="PMingLiU" w:hAnsi="宋体" w:hint="default"/>
          <w:sz w:val="28"/>
          <w:szCs w:val="28"/>
          <w:lang w:val="zh-TW" w:eastAsia="zh-TW"/>
        </w:rPr>
        <w:t>3</w:t>
      </w:r>
      <w:r>
        <w:rPr>
          <w:sz w:val="28"/>
          <w:szCs w:val="28"/>
          <w:lang w:val="zh-TW" w:eastAsia="zh-TW"/>
        </w:rPr>
        <w:t>、标配安全直流电马达</w:t>
      </w:r>
    </w:p>
    <w:p w14:paraId="63040674" w14:textId="60BC83C1" w:rsidR="008B498F" w:rsidRDefault="002632C3">
      <w:pPr>
        <w:spacing w:line="300" w:lineRule="auto"/>
        <w:ind w:left="280"/>
        <w:rPr>
          <w:rFonts w:ascii="宋体" w:eastAsia="宋体" w:hAnsi="宋体" w:cs="宋体" w:hint="default"/>
          <w:sz w:val="28"/>
          <w:szCs w:val="28"/>
        </w:rPr>
      </w:pPr>
      <w:r>
        <w:rPr>
          <w:rFonts w:eastAsiaTheme="minorEastAsia"/>
          <w:sz w:val="28"/>
          <w:szCs w:val="28"/>
          <w:lang w:val="zh-TW"/>
        </w:rPr>
        <w:t>2</w:t>
      </w:r>
      <w:r>
        <w:rPr>
          <w:rFonts w:eastAsia="PMingLiU" w:hint="default"/>
          <w:sz w:val="28"/>
          <w:szCs w:val="28"/>
          <w:lang w:val="zh-TW" w:eastAsia="zh-TW"/>
        </w:rPr>
        <w:t>4</w:t>
      </w:r>
      <w:r>
        <w:rPr>
          <w:rFonts w:asciiTheme="minorEastAsia" w:eastAsiaTheme="minorEastAsia" w:hAnsiTheme="minorEastAsia"/>
          <w:sz w:val="28"/>
          <w:szCs w:val="28"/>
          <w:lang w:val="zh-TW" w:eastAsia="zh-TW"/>
        </w:rPr>
        <w:t>、</w:t>
      </w:r>
      <w:r>
        <w:rPr>
          <w:sz w:val="28"/>
          <w:szCs w:val="28"/>
          <w:lang w:val="zh-TW" w:eastAsia="zh-TW"/>
        </w:rPr>
        <w:t>电池：</w:t>
      </w:r>
      <w:r>
        <w:rPr>
          <w:rFonts w:ascii="宋体" w:hAnsi="宋体"/>
          <w:sz w:val="28"/>
          <w:szCs w:val="28"/>
        </w:rPr>
        <w:t>1</w:t>
      </w:r>
      <w:r>
        <w:rPr>
          <w:sz w:val="28"/>
          <w:szCs w:val="28"/>
          <w:lang w:val="zh-TW" w:eastAsia="zh-TW"/>
        </w:rPr>
        <w:t>节</w:t>
      </w:r>
      <w:r>
        <w:rPr>
          <w:rFonts w:ascii="宋体" w:hAnsi="宋体"/>
          <w:sz w:val="28"/>
          <w:szCs w:val="28"/>
        </w:rPr>
        <w:t xml:space="preserve">AAA </w:t>
      </w:r>
      <w:r>
        <w:rPr>
          <w:sz w:val="28"/>
          <w:szCs w:val="28"/>
          <w:lang w:val="zh-TW" w:eastAsia="zh-TW"/>
        </w:rPr>
        <w:t>电池，电池寿命：</w:t>
      </w:r>
      <w:r>
        <w:rPr>
          <w:rFonts w:ascii="宋体" w:hAnsi="宋体"/>
          <w:sz w:val="28"/>
          <w:szCs w:val="28"/>
        </w:rPr>
        <w:t>1</w:t>
      </w:r>
      <w:r>
        <w:rPr>
          <w:sz w:val="28"/>
          <w:szCs w:val="28"/>
          <w:lang w:val="zh-TW" w:eastAsia="zh-TW"/>
        </w:rPr>
        <w:t>个月。</w:t>
      </w:r>
    </w:p>
    <w:p w14:paraId="0FF142CD" w14:textId="24DE2116" w:rsidR="008B498F" w:rsidRDefault="00000000" w:rsidP="00117763">
      <w:pPr>
        <w:spacing w:line="300" w:lineRule="auto"/>
        <w:ind w:left="280"/>
        <w:rPr>
          <w:rFonts w:eastAsia="PMingLiU" w:hint="default"/>
          <w:sz w:val="28"/>
          <w:szCs w:val="28"/>
          <w:lang w:val="zh-TW" w:eastAsia="zh-TW"/>
        </w:rPr>
      </w:pPr>
      <w:r>
        <w:rPr>
          <w:rFonts w:ascii="宋体" w:hAnsi="宋体"/>
          <w:sz w:val="28"/>
          <w:szCs w:val="28"/>
        </w:rPr>
        <w:t>2</w:t>
      </w:r>
      <w:r w:rsidR="002632C3">
        <w:rPr>
          <w:rFonts w:ascii="宋体" w:eastAsia="PMingLiU" w:hAnsi="宋体" w:hint="default"/>
          <w:sz w:val="28"/>
          <w:szCs w:val="28"/>
          <w:lang w:val="zh-TW" w:eastAsia="zh-TW"/>
        </w:rPr>
        <w:t>5</w:t>
      </w:r>
      <w:r>
        <w:rPr>
          <w:sz w:val="28"/>
          <w:szCs w:val="28"/>
          <w:lang w:val="zh-TW" w:eastAsia="zh-TW"/>
        </w:rPr>
        <w:t>、胰岛素泵</w:t>
      </w:r>
      <w:r w:rsidR="002632C3">
        <w:rPr>
          <w:sz w:val="28"/>
          <w:szCs w:val="28"/>
          <w:lang w:val="zh-TW" w:eastAsia="zh-TW"/>
        </w:rPr>
        <w:t>配套</w:t>
      </w:r>
      <w:r>
        <w:rPr>
          <w:rFonts w:ascii="宋体" w:hAnsi="宋体"/>
          <w:sz w:val="28"/>
          <w:szCs w:val="28"/>
        </w:rPr>
        <w:t>,</w:t>
      </w:r>
      <w:r>
        <w:rPr>
          <w:sz w:val="28"/>
          <w:szCs w:val="28"/>
          <w:lang w:val="zh-TW" w:eastAsia="zh-TW"/>
        </w:rPr>
        <w:t>防水袋，绑袋，防尘塞，电池盖，泵包。</w:t>
      </w:r>
    </w:p>
    <w:p w14:paraId="12B16F12" w14:textId="6E137B94" w:rsidR="00E43D36" w:rsidRPr="00E43D36" w:rsidRDefault="00E43D36" w:rsidP="00117763">
      <w:pPr>
        <w:spacing w:line="300" w:lineRule="auto"/>
        <w:ind w:left="280"/>
        <w:rPr>
          <w:rFonts w:ascii="宋体" w:eastAsia="PMingLiU" w:hAnsi="宋体" w:cs="宋体"/>
          <w:sz w:val="28"/>
          <w:szCs w:val="28"/>
          <w:lang w:eastAsia="zh-TW"/>
        </w:rPr>
      </w:pPr>
      <w:r>
        <w:rPr>
          <w:rFonts w:eastAsiaTheme="minorEastAsia"/>
          <w:sz w:val="28"/>
          <w:szCs w:val="28"/>
          <w:lang w:val="zh-TW"/>
        </w:rPr>
        <w:t>2</w:t>
      </w:r>
      <w:r>
        <w:rPr>
          <w:rFonts w:eastAsia="PMingLiU" w:hint="default"/>
          <w:sz w:val="28"/>
          <w:szCs w:val="28"/>
          <w:lang w:val="zh-TW" w:eastAsia="zh-TW"/>
        </w:rPr>
        <w:t>6</w:t>
      </w:r>
      <w:r>
        <w:rPr>
          <w:rFonts w:asciiTheme="minorEastAsia" w:eastAsiaTheme="minorEastAsia" w:hAnsiTheme="minorEastAsia"/>
          <w:sz w:val="28"/>
          <w:szCs w:val="28"/>
          <w:lang w:val="zh-TW" w:eastAsia="zh-TW"/>
        </w:rPr>
        <w:t>、</w:t>
      </w:r>
      <w:r>
        <w:rPr>
          <w:rFonts w:eastAsiaTheme="minorEastAsia"/>
          <w:sz w:val="28"/>
          <w:szCs w:val="28"/>
          <w:lang w:val="zh-TW"/>
        </w:rPr>
        <w:t>5</w:t>
      </w:r>
      <w:r>
        <w:rPr>
          <w:rFonts w:eastAsiaTheme="minorEastAsia"/>
          <w:sz w:val="28"/>
          <w:szCs w:val="28"/>
          <w:lang w:val="zh-TW"/>
        </w:rPr>
        <w:t>台胰岛素泵，每台提供≥</w:t>
      </w:r>
      <w:r w:rsidR="00890FEF">
        <w:rPr>
          <w:rFonts w:eastAsia="PMingLiU" w:hint="default"/>
          <w:sz w:val="28"/>
          <w:szCs w:val="28"/>
          <w:lang w:val="zh-TW" w:eastAsia="zh-TW"/>
        </w:rPr>
        <w:t>18</w:t>
      </w:r>
      <w:r>
        <w:rPr>
          <w:rFonts w:eastAsia="PMingLiU" w:hint="default"/>
          <w:sz w:val="28"/>
          <w:szCs w:val="28"/>
          <w:lang w:val="zh-TW" w:eastAsia="zh-TW"/>
        </w:rPr>
        <w:t>0</w:t>
      </w:r>
      <w:r>
        <w:rPr>
          <w:rFonts w:asciiTheme="minorEastAsia" w:eastAsiaTheme="minorEastAsia" w:hAnsiTheme="minorEastAsia"/>
          <w:sz w:val="28"/>
          <w:szCs w:val="28"/>
          <w:lang w:val="zh-TW" w:eastAsia="zh-TW"/>
        </w:rPr>
        <w:t>套配套耗材</w:t>
      </w:r>
      <w:r>
        <w:rPr>
          <w:rFonts w:eastAsiaTheme="minorEastAsia"/>
          <w:sz w:val="28"/>
          <w:szCs w:val="28"/>
          <w:lang w:val="zh-TW"/>
        </w:rPr>
        <w:t>（每套含输注器及储药器各</w:t>
      </w:r>
      <w:r>
        <w:rPr>
          <w:rFonts w:eastAsiaTheme="minorEastAsia"/>
          <w:sz w:val="28"/>
          <w:szCs w:val="28"/>
          <w:lang w:val="zh-TW"/>
        </w:rPr>
        <w:t>1</w:t>
      </w:r>
      <w:r>
        <w:rPr>
          <w:rFonts w:eastAsiaTheme="minorEastAsia"/>
          <w:sz w:val="28"/>
          <w:szCs w:val="28"/>
          <w:lang w:val="zh-TW"/>
        </w:rPr>
        <w:t>个），一共</w:t>
      </w:r>
      <w:r>
        <w:rPr>
          <w:rFonts w:eastAsiaTheme="minorEastAsia"/>
          <w:sz w:val="28"/>
          <w:szCs w:val="28"/>
          <w:lang w:val="zh-TW"/>
        </w:rPr>
        <w:t>≥</w:t>
      </w:r>
      <w:r w:rsidR="00890FEF">
        <w:rPr>
          <w:rFonts w:eastAsia="PMingLiU" w:hint="default"/>
          <w:sz w:val="28"/>
          <w:szCs w:val="28"/>
          <w:lang w:val="zh-TW" w:eastAsia="zh-TW"/>
        </w:rPr>
        <w:t>9</w:t>
      </w:r>
      <w:r>
        <w:rPr>
          <w:rFonts w:eastAsia="PMingLiU" w:hint="default"/>
          <w:sz w:val="28"/>
          <w:szCs w:val="28"/>
          <w:lang w:val="zh-TW" w:eastAsia="zh-TW"/>
        </w:rPr>
        <w:t>00</w:t>
      </w:r>
      <w:r>
        <w:rPr>
          <w:rFonts w:asciiTheme="minorEastAsia" w:eastAsiaTheme="minorEastAsia" w:hAnsiTheme="minorEastAsia"/>
          <w:sz w:val="28"/>
          <w:szCs w:val="28"/>
          <w:lang w:val="zh-TW" w:eastAsia="zh-TW"/>
        </w:rPr>
        <w:t>套耗材。</w:t>
      </w:r>
    </w:p>
    <w:sectPr w:rsidR="00E43D36" w:rsidRPr="00E43D36">
      <w:pgSz w:w="11900" w:h="16840"/>
      <w:pgMar w:top="1157" w:right="1179" w:bottom="1100" w:left="1179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98CEA" w14:textId="77777777" w:rsidR="00745161" w:rsidRDefault="00745161">
      <w:pPr>
        <w:rPr>
          <w:rFonts w:hint="default"/>
        </w:rPr>
      </w:pPr>
      <w:r>
        <w:separator/>
      </w:r>
    </w:p>
  </w:endnote>
  <w:endnote w:type="continuationSeparator" w:id="0">
    <w:p w14:paraId="04EA0220" w14:textId="77777777" w:rsidR="00745161" w:rsidRDefault="00745161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宋体"/>
    <w:panose1 w:val="020B0604020202020204"/>
    <w:charset w:val="86"/>
    <w:family w:val="roman"/>
    <w:pitch w:val="default"/>
  </w:font>
  <w:font w:name="PingFang SC Regular">
    <w:altName w:val="Segoe Print"/>
    <w:charset w:val="00"/>
    <w:family w:val="roman"/>
    <w:pitch w:val="default"/>
  </w:font>
  <w:font w:name="SimSong Bold">
    <w:altName w:val="Segoe Print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 SC Semibold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F068D" w14:textId="77777777" w:rsidR="00745161" w:rsidRDefault="00745161">
      <w:pPr>
        <w:rPr>
          <w:rFonts w:hint="default"/>
        </w:rPr>
      </w:pPr>
      <w:r>
        <w:separator/>
      </w:r>
    </w:p>
  </w:footnote>
  <w:footnote w:type="continuationSeparator" w:id="0">
    <w:p w14:paraId="1FA3588D" w14:textId="77777777" w:rsidR="00745161" w:rsidRDefault="00745161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defaultTabStop w:val="420"/>
  <w:characterSpacingControl w:val="doNotCompress"/>
  <w:noLineBreaksAfter w:lang="zh-CN" w:val="‘“(〔[{〈《「『【⦅〘〖«〝︵︷︹︻︽︿﹁﹃﹇﹙﹛﹝｢"/>
  <w:noLineBreaksBefore w:lang="zh-CN" w:val="’”)〕]}〉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cwMjMyMzQzYzU5MjMxYTVlMWZmM2ZlZjU2OGQzZTMifQ=="/>
  </w:docVars>
  <w:rsids>
    <w:rsidRoot w:val="008B498F"/>
    <w:rsid w:val="00117763"/>
    <w:rsid w:val="002632C3"/>
    <w:rsid w:val="002D31BB"/>
    <w:rsid w:val="00682317"/>
    <w:rsid w:val="00745161"/>
    <w:rsid w:val="0081122C"/>
    <w:rsid w:val="00890FEF"/>
    <w:rsid w:val="008B498F"/>
    <w:rsid w:val="008D05E0"/>
    <w:rsid w:val="008F0577"/>
    <w:rsid w:val="00E43D36"/>
    <w:rsid w:val="09FF2266"/>
    <w:rsid w:val="0ADB5C3D"/>
    <w:rsid w:val="1F6E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2CBE4"/>
  <w15:docId w15:val="{CEAFF7CC-B2DB-4C84-98C3-72CF400C3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qFormat/>
    <w:pPr>
      <w:tabs>
        <w:tab w:val="right" w:pos="9020"/>
      </w:tabs>
    </w:pPr>
    <w:rPr>
      <w:rFonts w:ascii="PingFang SC Regular" w:hAnsi="PingFang SC Regular" w:cs="Arial Unicode MS"/>
      <w:color w:val="000000"/>
      <w:sz w:val="24"/>
      <w:szCs w:val="24"/>
    </w:rPr>
  </w:style>
  <w:style w:type="paragraph" w:styleId="a5">
    <w:name w:val="header"/>
    <w:basedOn w:val="a"/>
    <w:link w:val="a6"/>
    <w:rsid w:val="008112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1122C"/>
    <w:rPr>
      <w:rFonts w:ascii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7">
    <w:name w:val="footer"/>
    <w:basedOn w:val="a"/>
    <w:link w:val="a8"/>
    <w:rsid w:val="00811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1122C"/>
    <w:rPr>
      <w:rFonts w:ascii="Arial Unicode MS" w:hAnsi="Arial Unicode MS" w:cs="Arial Unicode MS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星人 万</cp:lastModifiedBy>
  <cp:revision>3</cp:revision>
  <dcterms:created xsi:type="dcterms:W3CDTF">2023-09-20T03:22:00Z</dcterms:created>
  <dcterms:modified xsi:type="dcterms:W3CDTF">2023-09-20T03:43:00Z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153CE4FD8CD44FE38A8461FA6E66C628_13</vt:lpwstr>
  </property>
</Properties>
</file>