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eastAsia="宋体" w:cs="宋体"/>
          <w:sz w:val="24"/>
          <w:szCs w:val="24"/>
        </w:rPr>
        <w:t>2023年“送清凉”职工生活慰问品</w:t>
      </w:r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48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宋体" w:hAnsi="宋体" w:eastAsia="宋体" w:cs="宋体"/>
          <w:sz w:val="24"/>
          <w:szCs w:val="24"/>
        </w:rPr>
        <w:t>2023年“送清凉”职工生活慰问品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2A23D39"/>
    <w:rsid w:val="15A34C73"/>
    <w:rsid w:val="23663321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1A11A82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2023-07-25T02:03:28Z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