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eastAsia="宋体" w:cs="宋体"/>
          <w:sz w:val="24"/>
          <w:szCs w:val="24"/>
        </w:rPr>
        <w:t>营养科肠内营养剂采购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48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宋体" w:hAnsi="宋体" w:eastAsia="宋体" w:cs="宋体"/>
          <w:sz w:val="24"/>
          <w:szCs w:val="24"/>
        </w:rPr>
        <w:t>营养科肠内营养剂采购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2A23D39"/>
    <w:rsid w:val="15A34C73"/>
    <w:rsid w:val="23663321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995629D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2023-07-24T06:51:52Z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