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75" w:lineRule="atLeast"/>
        <w:ind w:left="0" w:right="0" w:firstLine="240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STORZ腹腔镜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器械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</w:rPr>
        <w:t>项目报名登记表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第二次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B91BED"/>
    <w:rsid w:val="2CCA53E2"/>
    <w:rsid w:val="3A0537DB"/>
    <w:rsid w:val="491F3D89"/>
    <w:rsid w:val="5580175F"/>
    <w:rsid w:val="5BD40BED"/>
    <w:rsid w:val="623A01E4"/>
    <w:rsid w:val="660D0D21"/>
    <w:rsid w:val="672A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70</Characters>
  <Lines>1</Lines>
  <Paragraphs>1</Paragraphs>
  <TotalTime>0</TotalTime>
  <ScaleCrop>false</ScaleCrop>
  <LinksUpToDate>false</LinksUpToDate>
  <CharactersWithSpaces>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2022-11-02T09:20:26Z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