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168" w:firstLineChars="450"/>
        <w:rPr>
          <w:rFonts w:ascii="宋体"/>
          <w:b/>
          <w:bCs/>
          <w:sz w:val="48"/>
          <w:szCs w:val="48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48"/>
          <w:szCs w:val="48"/>
        </w:rPr>
        <w:t>产品的相关技术要求</w:t>
      </w:r>
    </w:p>
    <w:p/>
    <w:tbl>
      <w:tblPr>
        <w:tblStyle w:val="4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3"/>
        <w:gridCol w:w="6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3" w:type="dxa"/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产品名称：</w:t>
            </w:r>
          </w:p>
        </w:tc>
        <w:tc>
          <w:tcPr>
            <w:tcW w:w="6743" w:type="dxa"/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Invisalign定制式矫治器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3" w:type="dxa"/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允许采购进口产品</w:t>
            </w:r>
          </w:p>
        </w:tc>
        <w:tc>
          <w:tcPr>
            <w:tcW w:w="6743" w:type="dxa"/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是（√）否（）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3" w:type="dxa"/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产品规格型号：</w:t>
            </w:r>
          </w:p>
        </w:tc>
        <w:tc>
          <w:tcPr>
            <w:tcW w:w="6743" w:type="dxa"/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I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nvisalign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S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ystem-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M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oderate、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I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nvisalign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S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ystem-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C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omp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rehensive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、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I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nvisalign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S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ystem-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C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omp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rehensive P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hase 、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I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nvisalign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F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irst-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C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omp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rehensive P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hase ，Invisalign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A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ligners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43" w:type="dxa"/>
            <w:noWrap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产品材质：</w:t>
            </w:r>
          </w:p>
        </w:tc>
        <w:tc>
          <w:tcPr>
            <w:tcW w:w="6743" w:type="dxa"/>
            <w:noWrap/>
          </w:tcPr>
          <w:p>
            <w:pPr>
              <w:ind w:firstLine="1680" w:firstLineChars="60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Smart</w:t>
            </w:r>
            <w:r>
              <w:rPr>
                <w:rFonts w:ascii="仿宋_GB2312" w:hAnsi="宋体" w:eastAsia="仿宋_GB2312"/>
                <w:sz w:val="28"/>
                <w:szCs w:val="28"/>
              </w:rPr>
              <w:t>T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rack材料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3" w:type="dxa"/>
            <w:noWrap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产品组成：</w:t>
            </w:r>
          </w:p>
        </w:tc>
        <w:tc>
          <w:tcPr>
            <w:tcW w:w="6743" w:type="dxa"/>
            <w:noWrap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产品由矫治器和选配附件正畸定位器组成。矫治器采用Smart</w:t>
            </w:r>
            <w:r>
              <w:rPr>
                <w:rFonts w:ascii="仿宋_GB2312" w:hAnsi="宋体" w:eastAsia="仿宋_GB2312"/>
                <w:sz w:val="28"/>
                <w:szCs w:val="28"/>
              </w:rPr>
              <w:t>T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rack材料制造，该材料是由聚氨酯和聚酯的多层热塑性材料制成。选配附件正畸定位器采用E</w:t>
            </w:r>
            <w:r>
              <w:rPr>
                <w:rFonts w:ascii="仿宋_GB2312" w:hAnsi="宋体" w:eastAsia="仿宋_GB2312"/>
                <w:sz w:val="28"/>
                <w:szCs w:val="28"/>
              </w:rPr>
              <w:t>X15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材料（热塑性工程聚氨酯树脂材料）制造。不包含软件。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3" w:type="dxa"/>
            <w:noWrap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产品包装：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（可根据使用调整）</w:t>
            </w:r>
          </w:p>
        </w:tc>
        <w:tc>
          <w:tcPr>
            <w:tcW w:w="6743" w:type="dxa"/>
            <w:noWrap/>
          </w:tcPr>
          <w:p>
            <w:pPr>
              <w:spacing w:line="70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3" w:type="dxa"/>
            <w:noWrap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产品适用范围：</w:t>
            </w:r>
          </w:p>
        </w:tc>
        <w:tc>
          <w:tcPr>
            <w:tcW w:w="6743" w:type="dxa"/>
            <w:noWrap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产品适用于在咬合不正的正畸治疗过程中牙齿矫正。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3" w:type="dxa"/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产品使用性能：</w:t>
            </w:r>
          </w:p>
        </w:tc>
        <w:tc>
          <w:tcPr>
            <w:tcW w:w="6743" w:type="dxa"/>
            <w:noWrap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耐磨性较好，牙齿移动速度快，佩戴舒适，回弹性好，贴合度高</w:t>
            </w:r>
          </w:p>
        </w:tc>
      </w:tr>
    </w:tbl>
    <w:p>
      <w:pPr>
        <w:spacing w:line="500" w:lineRule="exact"/>
        <w:ind w:firstLine="420" w:firstLineChars="150"/>
        <w:rPr>
          <w:sz w:val="28"/>
          <w:szCs w:val="28"/>
        </w:rPr>
      </w:pPr>
    </w:p>
    <w:p>
      <w:pPr>
        <w:wordWrap w:val="0"/>
        <w:ind w:right="560"/>
        <w:jc w:val="right"/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填表人签名：          2022年10月21日</w:t>
      </w:r>
    </w:p>
    <w:p/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D60645"/>
    <w:rsid w:val="000834BE"/>
    <w:rsid w:val="000C7123"/>
    <w:rsid w:val="001B5FC5"/>
    <w:rsid w:val="001E2BAF"/>
    <w:rsid w:val="002A5656"/>
    <w:rsid w:val="003C24E3"/>
    <w:rsid w:val="004F2C6E"/>
    <w:rsid w:val="005154BF"/>
    <w:rsid w:val="00545842"/>
    <w:rsid w:val="00685056"/>
    <w:rsid w:val="008E38DE"/>
    <w:rsid w:val="008F7E67"/>
    <w:rsid w:val="00BC41C3"/>
    <w:rsid w:val="00D07F7D"/>
    <w:rsid w:val="00D31BFB"/>
    <w:rsid w:val="00F82A99"/>
    <w:rsid w:val="00FB581C"/>
    <w:rsid w:val="00FC5366"/>
    <w:rsid w:val="00FF3FFB"/>
    <w:rsid w:val="088956CF"/>
    <w:rsid w:val="24560580"/>
    <w:rsid w:val="28AA4F7C"/>
    <w:rsid w:val="291C3A2B"/>
    <w:rsid w:val="2EA103DB"/>
    <w:rsid w:val="35D310B9"/>
    <w:rsid w:val="3EFE4153"/>
    <w:rsid w:val="43176E34"/>
    <w:rsid w:val="599F1ED6"/>
    <w:rsid w:val="633407B7"/>
    <w:rsid w:val="67CD6820"/>
    <w:rsid w:val="6EDF56FB"/>
    <w:rsid w:val="74D60645"/>
    <w:rsid w:val="7876557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254</Words>
  <Characters>419</Characters>
  <Lines>3</Lines>
  <Paragraphs>1</Paragraphs>
  <TotalTime>2</TotalTime>
  <ScaleCrop>false</ScaleCrop>
  <LinksUpToDate>false</LinksUpToDate>
  <CharactersWithSpaces>438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2022-05-30T01:54:00Z</dcterms:created>
  <dc:creator>日光晴</dc:creator>
  <cp:lastModifiedBy>日光晴</cp:lastModifiedBy>
  <cp:lastPrinted>2020-08-12T00:54:00Z</cp:lastPrinted>
  <dcterms:modified xsi:type="dcterms:W3CDTF">2022-10-31T08:02:17Z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829C5B647989410E99AE191FD552B85F</vt:lpwstr>
  </property>
</Properties>
</file>