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E8A23" w14:textId="77777777" w:rsidR="00FA5145" w:rsidRDefault="00AE2646">
      <w:pPr>
        <w:spacing w:line="500" w:lineRule="exact"/>
        <w:ind w:firstLineChars="600" w:firstLine="2168"/>
        <w:rPr>
          <w:rFonts w:ascii="仿宋" w:eastAsia="仿宋" w:hAnsi="仿宋"/>
          <w:b/>
          <w:bCs/>
          <w:sz w:val="36"/>
        </w:rPr>
      </w:pPr>
      <w:r>
        <w:rPr>
          <w:rFonts w:ascii="仿宋" w:eastAsia="仿宋" w:hAnsi="仿宋" w:hint="eastAsia"/>
          <w:b/>
          <w:bCs/>
          <w:sz w:val="36"/>
        </w:rPr>
        <w:t>动静脉脉</w:t>
      </w:r>
      <w:r>
        <w:rPr>
          <w:rFonts w:ascii="仿宋" w:eastAsia="仿宋" w:hAnsi="仿宋" w:hint="eastAsia"/>
          <w:b/>
          <w:bCs/>
          <w:sz w:val="36"/>
        </w:rPr>
        <w:t>脉冲气压治疗仪</w:t>
      </w:r>
    </w:p>
    <w:p w14:paraId="7D8637B4" w14:textId="77777777" w:rsidR="00FA5145" w:rsidRDefault="00FA5145">
      <w:pPr>
        <w:spacing w:line="500" w:lineRule="exact"/>
        <w:rPr>
          <w:rFonts w:ascii="仿宋" w:eastAsia="仿宋" w:hAnsi="仿宋"/>
          <w:sz w:val="36"/>
        </w:rPr>
      </w:pPr>
    </w:p>
    <w:p w14:paraId="2113F02D" w14:textId="77777777" w:rsidR="00FA5145" w:rsidRDefault="00AE2646">
      <w:pPr>
        <w:spacing w:line="50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一、使用范围：预防深静脉血栓形成、消除肢体水肿、促进足底血液回流等。</w:t>
      </w:r>
    </w:p>
    <w:p w14:paraId="14F1A486" w14:textId="77777777" w:rsidR="00FA5145" w:rsidRDefault="00AE2646">
      <w:pPr>
        <w:spacing w:line="50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二、主要技术指标：</w:t>
      </w:r>
    </w:p>
    <w:p w14:paraId="154168AC" w14:textId="77777777" w:rsidR="00FA5145" w:rsidRDefault="00AE2646">
      <w:pPr>
        <w:spacing w:line="500" w:lineRule="exact"/>
        <w:ind w:leftChars="-1" w:left="-1" w:hanging="1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*</w:t>
      </w: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 w:hint="eastAsia"/>
          <w:sz w:val="28"/>
        </w:rPr>
        <w:t>、设备由主机、导气管、脉冲气垫组成，其中主机由控制器、气泵、气室、电源组成，脉冲气垫包括脉冲足垫、脉冲手垫、脉冲石膏足垫。</w:t>
      </w:r>
    </w:p>
    <w:p w14:paraId="0959469C" w14:textId="77777777" w:rsidR="00FA5145" w:rsidRDefault="00AE2646">
      <w:pPr>
        <w:pStyle w:val="a7"/>
        <w:spacing w:line="500" w:lineRule="exact"/>
        <w:ind w:leftChars="-1" w:left="-1" w:firstLineChars="0" w:hanging="1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2</w:t>
      </w:r>
      <w:r>
        <w:rPr>
          <w:rFonts w:ascii="仿宋" w:eastAsia="仿宋" w:hAnsi="仿宋" w:hint="eastAsia"/>
          <w:sz w:val="28"/>
        </w:rPr>
        <w:t>、压力设置范围</w:t>
      </w:r>
      <w:r>
        <w:rPr>
          <w:rFonts w:ascii="仿宋" w:eastAsia="仿宋" w:hAnsi="仿宋" w:hint="eastAsia"/>
          <w:sz w:val="28"/>
        </w:rPr>
        <w:t>8.0kPa</w:t>
      </w:r>
      <w:r>
        <w:rPr>
          <w:rFonts w:ascii="仿宋" w:eastAsia="仿宋" w:hAnsi="仿宋" w:cstheme="minorHAnsi"/>
          <w:sz w:val="28"/>
        </w:rPr>
        <w:t>~</w:t>
      </w:r>
      <w:r>
        <w:rPr>
          <w:rFonts w:ascii="仿宋" w:eastAsia="仿宋" w:hAnsi="仿宋" w:cstheme="minorHAnsi" w:hint="eastAsia"/>
          <w:sz w:val="28"/>
        </w:rPr>
        <w:t>26.7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 w:cstheme="minorHAnsi"/>
          <w:sz w:val="28"/>
        </w:rPr>
        <w:t>kPa</w:t>
      </w:r>
      <w:r>
        <w:rPr>
          <w:rFonts w:ascii="仿宋" w:eastAsia="仿宋" w:hAnsi="仿宋" w:cstheme="minorHAnsi" w:hint="eastAsia"/>
          <w:sz w:val="28"/>
        </w:rPr>
        <w:t>(60mmHg</w:t>
      </w:r>
      <w:r>
        <w:rPr>
          <w:rFonts w:ascii="仿宋" w:eastAsia="仿宋" w:hAnsi="仿宋" w:cstheme="minorHAnsi"/>
          <w:sz w:val="28"/>
        </w:rPr>
        <w:t>~</w:t>
      </w:r>
      <w:r>
        <w:rPr>
          <w:rFonts w:ascii="仿宋" w:eastAsia="仿宋" w:hAnsi="仿宋" w:cstheme="minorHAnsi" w:hint="eastAsia"/>
          <w:sz w:val="28"/>
        </w:rPr>
        <w:t>200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 w:cstheme="minorHAnsi"/>
          <w:sz w:val="28"/>
        </w:rPr>
        <w:t>mmHg</w:t>
      </w:r>
      <w:r>
        <w:rPr>
          <w:rFonts w:ascii="仿宋" w:eastAsia="仿宋" w:hAnsi="仿宋" w:cstheme="minorHAnsi" w:hint="eastAsia"/>
          <w:sz w:val="28"/>
        </w:rPr>
        <w:t>)</w:t>
      </w:r>
      <w:r>
        <w:rPr>
          <w:rFonts w:ascii="仿宋" w:eastAsia="仿宋" w:hAnsi="仿宋" w:cstheme="minorHAnsi" w:hint="eastAsia"/>
          <w:sz w:val="28"/>
        </w:rPr>
        <w:t>，调节步长为</w:t>
      </w:r>
      <w:r>
        <w:rPr>
          <w:rFonts w:ascii="仿宋" w:eastAsia="仿宋" w:hAnsi="仿宋" w:cstheme="minorHAnsi" w:hint="eastAsia"/>
          <w:sz w:val="28"/>
        </w:rPr>
        <w:t>1.33kPa(10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 w:cstheme="minorHAnsi"/>
          <w:sz w:val="28"/>
        </w:rPr>
        <w:t>mmHg</w:t>
      </w:r>
      <w:r>
        <w:rPr>
          <w:rFonts w:ascii="仿宋" w:eastAsia="仿宋" w:hAnsi="仿宋" w:cstheme="minorHAnsi" w:hint="eastAsia"/>
          <w:sz w:val="28"/>
        </w:rPr>
        <w:t>)</w:t>
      </w:r>
      <w:r>
        <w:rPr>
          <w:rFonts w:ascii="仿宋" w:eastAsia="仿宋" w:hAnsi="仿宋" w:cstheme="minorHAnsi" w:hint="eastAsia"/>
          <w:sz w:val="28"/>
        </w:rPr>
        <w:t>，出口处实际压力值与设定值的偏差不大于</w:t>
      </w:r>
      <w:r>
        <w:rPr>
          <w:rFonts w:ascii="仿宋" w:eastAsia="仿宋" w:hAnsi="仿宋" w:cstheme="minorHAnsi" w:hint="eastAsia"/>
          <w:sz w:val="28"/>
        </w:rPr>
        <w:t>2.0kPa(15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 w:cstheme="minorHAnsi"/>
          <w:sz w:val="28"/>
        </w:rPr>
        <w:t>mmHg</w:t>
      </w:r>
      <w:r>
        <w:rPr>
          <w:rFonts w:ascii="仿宋" w:eastAsia="仿宋" w:hAnsi="仿宋" w:cstheme="minorHAnsi" w:hint="eastAsia"/>
          <w:sz w:val="28"/>
        </w:rPr>
        <w:t>)</w:t>
      </w:r>
      <w:r>
        <w:rPr>
          <w:rFonts w:ascii="仿宋" w:eastAsia="仿宋" w:hAnsi="仿宋" w:cstheme="minorHAnsi" w:hint="eastAsia"/>
          <w:sz w:val="28"/>
        </w:rPr>
        <w:t>。</w:t>
      </w:r>
    </w:p>
    <w:p w14:paraId="40F68405" w14:textId="77777777" w:rsidR="00FA5145" w:rsidRDefault="00AE2646">
      <w:pPr>
        <w:pStyle w:val="a7"/>
        <w:spacing w:line="500" w:lineRule="exact"/>
        <w:ind w:leftChars="-1" w:left="-1" w:firstLineChars="0" w:hanging="1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3</w:t>
      </w:r>
      <w:r>
        <w:rPr>
          <w:rFonts w:ascii="仿宋" w:eastAsia="仿宋" w:hAnsi="仿宋" w:hint="eastAsia"/>
          <w:sz w:val="28"/>
        </w:rPr>
        <w:t>、治疗仪具有压强指示，以指示当前治疗程序下设备在气囊内产生的治疗压强。该指示通过液晶屏数字式显示，示值允差不大于±</w:t>
      </w:r>
      <w:r>
        <w:rPr>
          <w:rFonts w:ascii="仿宋" w:eastAsia="仿宋" w:hAnsi="仿宋" w:hint="eastAsia"/>
          <w:sz w:val="28"/>
        </w:rPr>
        <w:t>2kPa</w:t>
      </w:r>
      <w:r>
        <w:rPr>
          <w:rFonts w:ascii="仿宋" w:eastAsia="仿宋" w:hAnsi="仿宋" w:hint="eastAsia"/>
          <w:sz w:val="28"/>
        </w:rPr>
        <w:t>。</w:t>
      </w:r>
    </w:p>
    <w:p w14:paraId="4C339A3E" w14:textId="77777777" w:rsidR="00FA5145" w:rsidRDefault="00AE2646">
      <w:pPr>
        <w:pStyle w:val="a7"/>
        <w:spacing w:line="500" w:lineRule="exact"/>
        <w:ind w:firstLineChars="0" w:firstLine="0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*</w:t>
      </w:r>
      <w:r>
        <w:rPr>
          <w:rFonts w:ascii="仿宋" w:eastAsia="仿宋" w:hAnsi="仿宋" w:hint="eastAsia"/>
          <w:sz w:val="28"/>
        </w:rPr>
        <w:t>4</w:t>
      </w:r>
      <w:r>
        <w:rPr>
          <w:rFonts w:ascii="仿宋" w:eastAsia="仿宋" w:hAnsi="仿宋" w:hint="eastAsia"/>
          <w:sz w:val="28"/>
        </w:rPr>
        <w:t>、</w:t>
      </w:r>
      <w:r>
        <w:rPr>
          <w:rFonts w:ascii="仿宋" w:eastAsia="仿宋" w:hAnsi="仿宋" w:hint="eastAsia"/>
          <w:sz w:val="28"/>
        </w:rPr>
        <w:t>0.2</w:t>
      </w:r>
      <w:r>
        <w:rPr>
          <w:rFonts w:ascii="仿宋" w:eastAsia="仿宋" w:hAnsi="仿宋" w:hint="eastAsia"/>
          <w:sz w:val="28"/>
        </w:rPr>
        <w:t>秒瞬时脉冲快速达到设定的脉冲压力值</w:t>
      </w:r>
      <w:r>
        <w:rPr>
          <w:rFonts w:ascii="仿宋" w:eastAsia="仿宋" w:hAnsi="仿宋" w:hint="eastAsia"/>
          <w:sz w:val="28"/>
        </w:rPr>
        <w:t>。</w:t>
      </w:r>
    </w:p>
    <w:p w14:paraId="72B121F9" w14:textId="77777777" w:rsidR="00FA5145" w:rsidRDefault="00AE2646">
      <w:pPr>
        <w:pStyle w:val="a7"/>
        <w:spacing w:line="500" w:lineRule="exact"/>
        <w:ind w:firstLineChars="0" w:firstLine="0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5</w:t>
      </w:r>
      <w:r>
        <w:rPr>
          <w:rFonts w:ascii="仿宋" w:eastAsia="仿宋" w:hAnsi="仿宋" w:hint="eastAsia"/>
          <w:sz w:val="28"/>
        </w:rPr>
        <w:t>、设备瞬时脉冲功能及其工作方法具备发明专利。</w:t>
      </w:r>
    </w:p>
    <w:p w14:paraId="10714B6A" w14:textId="77777777" w:rsidR="00FA5145" w:rsidRDefault="00AE2646">
      <w:pPr>
        <w:pStyle w:val="a7"/>
        <w:spacing w:line="500" w:lineRule="exact"/>
        <w:ind w:firstLineChars="0" w:firstLine="0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6</w:t>
      </w:r>
      <w:r>
        <w:rPr>
          <w:rFonts w:ascii="仿宋" w:eastAsia="仿宋" w:hAnsi="仿宋" w:hint="eastAsia"/>
          <w:sz w:val="28"/>
        </w:rPr>
        <w:t>、治疗仪脉冲持续时间固定两档：</w:t>
      </w:r>
      <w:r>
        <w:rPr>
          <w:rFonts w:ascii="仿宋" w:eastAsia="仿宋" w:hAnsi="仿宋" w:hint="eastAsia"/>
          <w:sz w:val="28"/>
        </w:rPr>
        <w:t>1s</w:t>
      </w:r>
      <w:r>
        <w:rPr>
          <w:rFonts w:ascii="仿宋" w:eastAsia="仿宋" w:hAnsi="仿宋" w:hint="eastAsia"/>
          <w:sz w:val="28"/>
        </w:rPr>
        <w:t>，</w:t>
      </w:r>
      <w:r>
        <w:rPr>
          <w:rFonts w:ascii="仿宋" w:eastAsia="仿宋" w:hAnsi="仿宋" w:hint="eastAsia"/>
          <w:sz w:val="28"/>
        </w:rPr>
        <w:t>3s</w:t>
      </w:r>
      <w:r>
        <w:rPr>
          <w:rFonts w:ascii="仿宋" w:eastAsia="仿宋" w:hAnsi="仿宋" w:hint="eastAsia"/>
          <w:sz w:val="28"/>
        </w:rPr>
        <w:t>。其误差为</w:t>
      </w:r>
      <w:r>
        <w:rPr>
          <w:rFonts w:ascii="仿宋" w:eastAsia="仿宋" w:hAnsi="仿宋" w:cs="Calibri"/>
          <w:sz w:val="28"/>
        </w:rPr>
        <w:t>±</w:t>
      </w:r>
      <w:r>
        <w:rPr>
          <w:rFonts w:ascii="仿宋" w:eastAsia="仿宋" w:hAnsi="仿宋" w:hint="eastAsia"/>
          <w:sz w:val="28"/>
        </w:rPr>
        <w:t>0.4s</w:t>
      </w:r>
      <w:r>
        <w:rPr>
          <w:rFonts w:ascii="仿宋" w:eastAsia="仿宋" w:hAnsi="仿宋" w:hint="eastAsia"/>
          <w:sz w:val="28"/>
        </w:rPr>
        <w:t>。</w:t>
      </w:r>
    </w:p>
    <w:p w14:paraId="6566E205" w14:textId="77777777" w:rsidR="00FA5145" w:rsidRDefault="00AE2646">
      <w:pPr>
        <w:pStyle w:val="a7"/>
        <w:spacing w:line="500" w:lineRule="exact"/>
        <w:ind w:firstLineChars="0" w:firstLine="0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7</w:t>
      </w:r>
      <w:r>
        <w:rPr>
          <w:rFonts w:ascii="仿宋" w:eastAsia="仿宋" w:hAnsi="仿宋" w:hint="eastAsia"/>
          <w:sz w:val="28"/>
        </w:rPr>
        <w:t>、治疗仪脉冲间隔时间</w:t>
      </w: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/>
          <w:sz w:val="28"/>
        </w:rPr>
        <w:t>2</w:t>
      </w:r>
      <w:r>
        <w:rPr>
          <w:rFonts w:ascii="仿宋" w:eastAsia="仿宋" w:hAnsi="仿宋" w:hint="eastAsia"/>
          <w:sz w:val="28"/>
        </w:rPr>
        <w:t>~</w:t>
      </w:r>
      <w:r>
        <w:rPr>
          <w:rFonts w:ascii="仿宋" w:eastAsia="仿宋" w:hAnsi="仿宋"/>
          <w:sz w:val="28"/>
        </w:rPr>
        <w:t>50</w:t>
      </w:r>
      <w:r>
        <w:rPr>
          <w:rFonts w:ascii="仿宋" w:eastAsia="仿宋" w:hAnsi="仿宋" w:hint="eastAsia"/>
          <w:sz w:val="28"/>
        </w:rPr>
        <w:t>s</w:t>
      </w:r>
      <w:r>
        <w:rPr>
          <w:rFonts w:ascii="仿宋" w:eastAsia="仿宋" w:hAnsi="仿宋" w:hint="eastAsia"/>
          <w:sz w:val="28"/>
        </w:rPr>
        <w:t>可调，误差±</w:t>
      </w:r>
      <w:r>
        <w:rPr>
          <w:rFonts w:ascii="仿宋" w:eastAsia="仿宋" w:hAnsi="仿宋" w:hint="eastAsia"/>
          <w:sz w:val="28"/>
        </w:rPr>
        <w:t>1s</w:t>
      </w:r>
      <w:r>
        <w:rPr>
          <w:rFonts w:ascii="仿宋" w:eastAsia="仿宋" w:hAnsi="仿宋" w:hint="eastAsia"/>
          <w:sz w:val="28"/>
        </w:rPr>
        <w:t>。</w:t>
      </w:r>
    </w:p>
    <w:p w14:paraId="36F9C2B8" w14:textId="77777777" w:rsidR="00FA5145" w:rsidRDefault="00AE2646">
      <w:pPr>
        <w:pStyle w:val="a7"/>
        <w:spacing w:line="500" w:lineRule="exact"/>
        <w:ind w:firstLineChars="0" w:firstLine="0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8</w:t>
      </w:r>
      <w:r>
        <w:rPr>
          <w:rFonts w:ascii="仿宋" w:eastAsia="仿宋" w:hAnsi="仿宋" w:hint="eastAsia"/>
          <w:sz w:val="28"/>
        </w:rPr>
        <w:t>、治疗仪工作时间与次数设定：治疗时间</w:t>
      </w: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/>
          <w:sz w:val="28"/>
        </w:rPr>
        <w:t>~</w:t>
      </w:r>
      <w:r>
        <w:rPr>
          <w:rFonts w:ascii="仿宋" w:eastAsia="仿宋" w:hAnsi="仿宋" w:hint="eastAsia"/>
          <w:sz w:val="28"/>
        </w:rPr>
        <w:t>9</w:t>
      </w:r>
      <w:r>
        <w:rPr>
          <w:rFonts w:ascii="仿宋" w:eastAsia="仿宋" w:hAnsi="仿宋" w:hint="eastAsia"/>
          <w:sz w:val="28"/>
        </w:rPr>
        <w:t>次可选，每次</w:t>
      </w:r>
      <w:r>
        <w:rPr>
          <w:rFonts w:ascii="仿宋" w:eastAsia="仿宋" w:hAnsi="仿宋" w:hint="eastAsia"/>
          <w:sz w:val="28"/>
        </w:rPr>
        <w:t>20</w:t>
      </w:r>
      <w:r>
        <w:rPr>
          <w:rFonts w:ascii="仿宋" w:eastAsia="仿宋" w:hAnsi="仿宋" w:hint="eastAsia"/>
          <w:sz w:val="28"/>
        </w:rPr>
        <w:t>分钟，误差不大于设定值的±</w:t>
      </w:r>
      <w:r>
        <w:rPr>
          <w:rFonts w:ascii="仿宋" w:eastAsia="仿宋" w:hAnsi="仿宋" w:hint="eastAsia"/>
          <w:sz w:val="28"/>
        </w:rPr>
        <w:t>2%</w:t>
      </w:r>
      <w:r>
        <w:rPr>
          <w:rFonts w:ascii="仿宋" w:eastAsia="仿宋" w:hAnsi="仿宋" w:hint="eastAsia"/>
          <w:sz w:val="28"/>
        </w:rPr>
        <w:t>，最大应不大于±</w:t>
      </w: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 w:hint="eastAsia"/>
          <w:sz w:val="28"/>
        </w:rPr>
        <w:t>分钟。</w:t>
      </w:r>
    </w:p>
    <w:p w14:paraId="26AFCBB6" w14:textId="77777777" w:rsidR="00FA5145" w:rsidRDefault="00AE2646">
      <w:pPr>
        <w:pStyle w:val="a7"/>
        <w:spacing w:line="500" w:lineRule="exact"/>
        <w:ind w:firstLineChars="0" w:firstLine="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9</w:t>
      </w:r>
      <w:r>
        <w:rPr>
          <w:rFonts w:ascii="仿宋" w:eastAsia="仿宋" w:hAnsi="仿宋" w:hint="eastAsia"/>
          <w:sz w:val="28"/>
        </w:rPr>
        <w:t>、电源自动切换：无交流电源时，治疗仪可通过内置电池工作，连续正常工作时间不小于</w:t>
      </w:r>
      <w:r>
        <w:rPr>
          <w:rFonts w:ascii="仿宋" w:eastAsia="仿宋" w:hAnsi="仿宋" w:hint="eastAsia"/>
          <w:sz w:val="28"/>
        </w:rPr>
        <w:t>4h</w:t>
      </w:r>
      <w:r>
        <w:rPr>
          <w:rFonts w:ascii="仿宋" w:eastAsia="仿宋" w:hAnsi="仿宋" w:hint="eastAsia"/>
          <w:sz w:val="28"/>
        </w:rPr>
        <w:t>。</w:t>
      </w:r>
    </w:p>
    <w:p w14:paraId="4126C7CE" w14:textId="77777777" w:rsidR="00FA5145" w:rsidRDefault="00AE2646">
      <w:pPr>
        <w:pStyle w:val="a7"/>
        <w:spacing w:line="500" w:lineRule="exact"/>
        <w:ind w:firstLineChars="0" w:firstLine="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10</w:t>
      </w:r>
      <w:r>
        <w:rPr>
          <w:rFonts w:ascii="仿宋" w:eastAsia="仿宋" w:hAnsi="仿宋" w:hint="eastAsia"/>
          <w:sz w:val="28"/>
        </w:rPr>
        <w:t>、治疗仪内置血栓防控管理系统，具备扩展端口，可与</w:t>
      </w:r>
      <w:r>
        <w:rPr>
          <w:rFonts w:ascii="仿宋" w:eastAsia="仿宋" w:hAnsi="仿宋" w:hint="eastAsia"/>
          <w:sz w:val="28"/>
        </w:rPr>
        <w:t>PC</w:t>
      </w:r>
      <w:r>
        <w:rPr>
          <w:rFonts w:ascii="仿宋" w:eastAsia="仿宋" w:hAnsi="仿宋" w:hint="eastAsia"/>
          <w:sz w:val="28"/>
        </w:rPr>
        <w:t>端及移动终端相连接，设备间实现互联互通。</w:t>
      </w:r>
    </w:p>
    <w:p w14:paraId="07CBF6A4" w14:textId="77777777" w:rsidR="00FA5145" w:rsidRDefault="00AE2646">
      <w:pPr>
        <w:pStyle w:val="a7"/>
        <w:spacing w:line="500" w:lineRule="exact"/>
        <w:ind w:firstLineChars="0" w:firstLine="0"/>
        <w:rPr>
          <w:rFonts w:ascii="仿宋" w:eastAsia="仿宋" w:hAnsi="仿宋" w:cstheme="minorHAnsi"/>
          <w:sz w:val="28"/>
        </w:rPr>
      </w:pPr>
      <w:r>
        <w:rPr>
          <w:rFonts w:ascii="仿宋" w:eastAsia="仿宋" w:hAnsi="仿宋" w:cstheme="minorHAnsi" w:hint="eastAsia"/>
          <w:sz w:val="28"/>
        </w:rPr>
        <w:t>1</w:t>
      </w:r>
      <w:r>
        <w:rPr>
          <w:rFonts w:ascii="仿宋" w:eastAsia="仿宋" w:hAnsi="仿宋" w:cstheme="minorHAnsi" w:hint="eastAsia"/>
          <w:sz w:val="28"/>
        </w:rPr>
        <w:t>1</w:t>
      </w:r>
      <w:r>
        <w:rPr>
          <w:rFonts w:ascii="仿宋" w:eastAsia="仿宋" w:hAnsi="仿宋" w:cstheme="minorHAnsi" w:hint="eastAsia"/>
          <w:sz w:val="28"/>
        </w:rPr>
        <w:t>、治疗时间及治疗压力值实时显示，同时治疗时间具备精准倒计时功能。</w:t>
      </w:r>
    </w:p>
    <w:p w14:paraId="36C1AC06" w14:textId="77777777" w:rsidR="00FA5145" w:rsidRDefault="00AE2646">
      <w:pPr>
        <w:pStyle w:val="a7"/>
        <w:spacing w:line="500" w:lineRule="exact"/>
        <w:ind w:firstLineChars="0" w:firstLine="0"/>
        <w:jc w:val="left"/>
        <w:rPr>
          <w:rFonts w:ascii="仿宋" w:eastAsia="仿宋" w:hAnsi="仿宋" w:cstheme="minorHAnsi"/>
          <w:sz w:val="28"/>
        </w:rPr>
      </w:pPr>
      <w:r>
        <w:rPr>
          <w:rFonts w:ascii="仿宋" w:eastAsia="仿宋" w:hAnsi="仿宋" w:cstheme="minorHAnsi" w:hint="eastAsia"/>
          <w:sz w:val="28"/>
        </w:rPr>
        <w:t>1</w:t>
      </w:r>
      <w:r>
        <w:rPr>
          <w:rFonts w:ascii="仿宋" w:eastAsia="仿宋" w:hAnsi="仿宋" w:cstheme="minorHAnsi" w:hint="eastAsia"/>
          <w:sz w:val="28"/>
        </w:rPr>
        <w:t>2</w:t>
      </w:r>
      <w:r>
        <w:rPr>
          <w:rFonts w:ascii="仿宋" w:eastAsia="仿宋" w:hAnsi="仿宋" w:cstheme="minorHAnsi" w:hint="eastAsia"/>
          <w:sz w:val="28"/>
        </w:rPr>
        <w:t>、预置不少于</w:t>
      </w:r>
      <w:r>
        <w:rPr>
          <w:rFonts w:ascii="仿宋" w:eastAsia="仿宋" w:hAnsi="仿宋" w:cstheme="minorHAnsi" w:hint="eastAsia"/>
          <w:sz w:val="28"/>
        </w:rPr>
        <w:t>3</w:t>
      </w:r>
      <w:r>
        <w:rPr>
          <w:rFonts w:ascii="仿宋" w:eastAsia="仿宋" w:hAnsi="仿宋" w:cstheme="minorHAnsi" w:hint="eastAsia"/>
          <w:sz w:val="28"/>
        </w:rPr>
        <w:t>种治疗模式，可以针对</w:t>
      </w:r>
      <w:r>
        <w:rPr>
          <w:rFonts w:ascii="仿宋" w:eastAsia="仿宋" w:hAnsi="仿宋" w:hint="eastAsia"/>
          <w:sz w:val="28"/>
        </w:rPr>
        <w:t>打石膏的患者、肢体过于</w:t>
      </w:r>
      <w:r>
        <w:rPr>
          <w:rFonts w:ascii="仿宋" w:eastAsia="仿宋" w:hAnsi="仿宋" w:hint="eastAsia"/>
          <w:sz w:val="28"/>
        </w:rPr>
        <w:lastRenderedPageBreak/>
        <w:t>敏感患者、预防深静脉血栓（消除肢体水肿，促进足底血液回流）患者等情况选择治疗模式。</w:t>
      </w:r>
    </w:p>
    <w:p w14:paraId="3EF12FBB" w14:textId="77777777" w:rsidR="00FA5145" w:rsidRDefault="00AE2646">
      <w:pPr>
        <w:pStyle w:val="a7"/>
        <w:spacing w:line="500" w:lineRule="exact"/>
        <w:ind w:firstLineChars="0" w:firstLine="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 w:hint="eastAsia"/>
          <w:sz w:val="28"/>
        </w:rPr>
        <w:t>3</w:t>
      </w:r>
      <w:r>
        <w:rPr>
          <w:rFonts w:ascii="仿宋" w:eastAsia="仿宋" w:hAnsi="仿宋" w:hint="eastAsia"/>
          <w:sz w:val="28"/>
        </w:rPr>
        <w:t>、脉冲气囊耐受最大压力为</w:t>
      </w:r>
      <w:r>
        <w:rPr>
          <w:rFonts w:ascii="仿宋" w:eastAsia="仿宋" w:hAnsi="仿宋" w:hint="eastAsia"/>
          <w:sz w:val="28"/>
        </w:rPr>
        <w:t>60</w:t>
      </w:r>
      <w:r>
        <w:rPr>
          <w:rFonts w:ascii="仿宋" w:eastAsia="仿宋" w:hAnsi="仿宋"/>
          <w:sz w:val="28"/>
        </w:rPr>
        <w:t xml:space="preserve"> kP</w:t>
      </w:r>
      <w:r>
        <w:rPr>
          <w:rFonts w:ascii="仿宋" w:eastAsia="仿宋" w:hAnsi="仿宋"/>
          <w:sz w:val="28"/>
        </w:rPr>
        <w:t>a</w:t>
      </w:r>
      <w:r>
        <w:rPr>
          <w:rFonts w:ascii="仿宋" w:eastAsia="仿宋" w:hAnsi="仿宋" w:hint="eastAsia"/>
          <w:sz w:val="28"/>
        </w:rPr>
        <w:t>。</w:t>
      </w:r>
    </w:p>
    <w:p w14:paraId="45C0F2B3" w14:textId="77777777" w:rsidR="00FA5145" w:rsidRDefault="00AE2646">
      <w:pPr>
        <w:pStyle w:val="a7"/>
        <w:spacing w:line="500" w:lineRule="exact"/>
        <w:ind w:firstLineChars="0" w:firstLine="0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 w:hint="eastAsia"/>
          <w:sz w:val="28"/>
        </w:rPr>
        <w:t>4</w:t>
      </w:r>
      <w:r>
        <w:rPr>
          <w:rFonts w:ascii="仿宋" w:eastAsia="仿宋" w:hAnsi="仿宋" w:hint="eastAsia"/>
          <w:sz w:val="28"/>
        </w:rPr>
        <w:t>、具有低压报警、高压报警两种模式。</w:t>
      </w:r>
    </w:p>
    <w:p w14:paraId="162B87BC" w14:textId="77777777" w:rsidR="00FA5145" w:rsidRDefault="00AE2646">
      <w:pPr>
        <w:pStyle w:val="a7"/>
        <w:spacing w:line="500" w:lineRule="exact"/>
        <w:ind w:firstLineChars="0" w:firstLine="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 w:hint="eastAsia"/>
          <w:sz w:val="28"/>
        </w:rPr>
        <w:t>5</w:t>
      </w:r>
      <w:r>
        <w:rPr>
          <w:rFonts w:ascii="仿宋" w:eastAsia="仿宋" w:hAnsi="仿宋" w:hint="eastAsia"/>
          <w:sz w:val="28"/>
        </w:rPr>
        <w:t>、脉冲气垫通过生物相容性检测。</w:t>
      </w:r>
    </w:p>
    <w:p w14:paraId="1F02EE72" w14:textId="77777777" w:rsidR="00FA5145" w:rsidRDefault="00AE2646">
      <w:pPr>
        <w:spacing w:line="500" w:lineRule="exact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1</w:t>
      </w:r>
      <w:r>
        <w:rPr>
          <w:rFonts w:ascii="仿宋" w:eastAsia="仿宋" w:hAnsi="仿宋" w:hint="eastAsia"/>
          <w:sz w:val="28"/>
        </w:rPr>
        <w:t>6</w:t>
      </w:r>
      <w:r>
        <w:rPr>
          <w:rFonts w:ascii="仿宋" w:eastAsia="仿宋" w:hAnsi="仿宋" w:hint="eastAsia"/>
          <w:sz w:val="28"/>
        </w:rPr>
        <w:t>、设备可以直接挂在病床挡板或护栏上进行操作。</w:t>
      </w:r>
    </w:p>
    <w:p w14:paraId="4E825944" w14:textId="77777777" w:rsidR="00FA5145" w:rsidRDefault="00AE2646">
      <w:pPr>
        <w:spacing w:line="50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 w:hint="eastAsia"/>
          <w:sz w:val="28"/>
        </w:rPr>
        <w:t>7</w:t>
      </w:r>
      <w:r>
        <w:rPr>
          <w:rFonts w:ascii="仿宋" w:eastAsia="仿宋" w:hAnsi="仿宋" w:hint="eastAsia"/>
          <w:sz w:val="28"/>
        </w:rPr>
        <w:t>、配套台车一辆</w:t>
      </w:r>
    </w:p>
    <w:p w14:paraId="79A754F9" w14:textId="77777777" w:rsidR="00FA5145" w:rsidRDefault="00AE2646">
      <w:pPr>
        <w:spacing w:line="50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 w:hint="eastAsia"/>
          <w:sz w:val="28"/>
        </w:rPr>
        <w:t>8</w:t>
      </w:r>
      <w:r>
        <w:rPr>
          <w:rFonts w:ascii="仿宋" w:eastAsia="仿宋" w:hAnsi="仿宋" w:hint="eastAsia"/>
          <w:sz w:val="28"/>
        </w:rPr>
        <w:t>、配套脉冲足垫</w:t>
      </w:r>
      <w:r>
        <w:rPr>
          <w:rFonts w:ascii="仿宋" w:eastAsia="仿宋" w:hAnsi="仿宋"/>
          <w:sz w:val="28"/>
        </w:rPr>
        <w:t>3</w:t>
      </w:r>
      <w:r>
        <w:rPr>
          <w:rFonts w:ascii="仿宋" w:eastAsia="仿宋" w:hAnsi="仿宋" w:hint="eastAsia"/>
          <w:sz w:val="28"/>
        </w:rPr>
        <w:t>个，可重复使用不少于</w:t>
      </w:r>
      <w:r>
        <w:rPr>
          <w:rFonts w:ascii="仿宋" w:eastAsia="仿宋" w:hAnsi="仿宋"/>
          <w:sz w:val="28"/>
        </w:rPr>
        <w:t>15</w:t>
      </w:r>
      <w:r>
        <w:rPr>
          <w:rFonts w:ascii="仿宋" w:eastAsia="仿宋" w:hAnsi="仿宋" w:hint="eastAsia"/>
          <w:sz w:val="28"/>
        </w:rPr>
        <w:t>次</w:t>
      </w:r>
    </w:p>
    <w:p w14:paraId="2373DB68" w14:textId="77777777" w:rsidR="00FA5145" w:rsidRDefault="00AE2646">
      <w:pPr>
        <w:spacing w:line="50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三、商务要求</w:t>
      </w:r>
    </w:p>
    <w:p w14:paraId="2EB4DD81" w14:textId="77777777" w:rsidR="00FA5145" w:rsidRDefault="00AE2646">
      <w:pPr>
        <w:spacing w:line="50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 w:hint="eastAsia"/>
          <w:sz w:val="28"/>
        </w:rPr>
        <w:t>、整机免费原厂质保不少于</w:t>
      </w: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 w:hint="eastAsia"/>
          <w:sz w:val="28"/>
        </w:rPr>
        <w:t>年</w:t>
      </w:r>
    </w:p>
    <w:p w14:paraId="6BA26498" w14:textId="77777777" w:rsidR="00FA5145" w:rsidRDefault="00AE2646">
      <w:pPr>
        <w:spacing w:line="50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2</w:t>
      </w:r>
      <w:r>
        <w:rPr>
          <w:rFonts w:ascii="仿宋" w:eastAsia="仿宋" w:hAnsi="仿宋" w:hint="eastAsia"/>
          <w:sz w:val="28"/>
        </w:rPr>
        <w:t>、付款方式：验收合格后支付货款</w:t>
      </w:r>
      <w:r>
        <w:rPr>
          <w:rFonts w:ascii="仿宋" w:eastAsia="仿宋" w:hAnsi="仿宋" w:hint="eastAsia"/>
          <w:sz w:val="28"/>
        </w:rPr>
        <w:t>9</w:t>
      </w:r>
      <w:r>
        <w:rPr>
          <w:rFonts w:ascii="仿宋" w:eastAsia="仿宋" w:hAnsi="仿宋"/>
          <w:sz w:val="28"/>
        </w:rPr>
        <w:t>0</w:t>
      </w:r>
      <w:r>
        <w:rPr>
          <w:rFonts w:ascii="仿宋" w:eastAsia="仿宋" w:hAnsi="仿宋" w:hint="eastAsia"/>
          <w:sz w:val="28"/>
        </w:rPr>
        <w:t>%</w:t>
      </w:r>
      <w:r>
        <w:rPr>
          <w:rFonts w:ascii="仿宋" w:eastAsia="仿宋" w:hAnsi="仿宋" w:hint="eastAsia"/>
          <w:sz w:val="28"/>
        </w:rPr>
        <w:t>，余款</w:t>
      </w:r>
      <w:r>
        <w:rPr>
          <w:rFonts w:ascii="仿宋" w:eastAsia="仿宋" w:hAnsi="仿宋" w:hint="eastAsia"/>
          <w:sz w:val="28"/>
        </w:rPr>
        <w:t>1</w:t>
      </w:r>
      <w:r>
        <w:rPr>
          <w:rFonts w:ascii="仿宋" w:eastAsia="仿宋" w:hAnsi="仿宋" w:hint="eastAsia"/>
          <w:sz w:val="28"/>
        </w:rPr>
        <w:t>年后支付。</w:t>
      </w:r>
    </w:p>
    <w:p w14:paraId="4FFA070A" w14:textId="77777777" w:rsidR="00FA5145" w:rsidRDefault="00FA5145">
      <w:pPr>
        <w:spacing w:line="500" w:lineRule="exact"/>
        <w:rPr>
          <w:rFonts w:ascii="仿宋" w:eastAsia="仿宋" w:hAnsi="仿宋"/>
          <w:sz w:val="28"/>
        </w:rPr>
      </w:pPr>
    </w:p>
    <w:p w14:paraId="45ECF328" w14:textId="77777777" w:rsidR="00FA5145" w:rsidRDefault="00FA5145">
      <w:pPr>
        <w:spacing w:line="500" w:lineRule="exact"/>
        <w:rPr>
          <w:rFonts w:ascii="仿宋" w:eastAsia="仿宋" w:hAnsi="仿宋"/>
          <w:sz w:val="28"/>
        </w:rPr>
      </w:pPr>
    </w:p>
    <w:p w14:paraId="2E392E48" w14:textId="77777777" w:rsidR="00FA5145" w:rsidRDefault="00FA5145">
      <w:pPr>
        <w:spacing w:line="500" w:lineRule="exact"/>
        <w:rPr>
          <w:rFonts w:ascii="仿宋" w:eastAsia="仿宋" w:hAnsi="仿宋"/>
          <w:sz w:val="28"/>
        </w:rPr>
      </w:pPr>
    </w:p>
    <w:p w14:paraId="62B15772" w14:textId="77777777" w:rsidR="00FA5145" w:rsidRDefault="00FA5145">
      <w:pPr>
        <w:spacing w:line="500" w:lineRule="exact"/>
        <w:rPr>
          <w:rFonts w:ascii="仿宋" w:eastAsia="仿宋" w:hAnsi="仿宋"/>
          <w:sz w:val="28"/>
        </w:rPr>
      </w:pPr>
    </w:p>
    <w:p w14:paraId="4874A1B5" w14:textId="77777777" w:rsidR="00FA5145" w:rsidRDefault="00FA5145">
      <w:pPr>
        <w:spacing w:line="500" w:lineRule="exact"/>
        <w:rPr>
          <w:rFonts w:ascii="仿宋" w:eastAsia="仿宋" w:hAnsi="仿宋"/>
          <w:sz w:val="28"/>
        </w:rPr>
      </w:pPr>
    </w:p>
    <w:p w14:paraId="3D6C68CE" w14:textId="77777777" w:rsidR="00FA5145" w:rsidRDefault="00AE2646">
      <w:pPr>
        <w:spacing w:line="50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耗材：脉冲气垫</w:t>
      </w:r>
    </w:p>
    <w:sectPr w:rsidR="00FA5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MzNDA0OTI0NDJjMjQ2NGEzNzgzZTI3M2NkZWNiOTMifQ=="/>
  </w:docVars>
  <w:rsids>
    <w:rsidRoot w:val="00470DED"/>
    <w:rsid w:val="00087B2F"/>
    <w:rsid w:val="00207C1B"/>
    <w:rsid w:val="0026580F"/>
    <w:rsid w:val="00274008"/>
    <w:rsid w:val="00277301"/>
    <w:rsid w:val="002C1BC9"/>
    <w:rsid w:val="002C5374"/>
    <w:rsid w:val="002D1BB5"/>
    <w:rsid w:val="0030545B"/>
    <w:rsid w:val="0044507C"/>
    <w:rsid w:val="00470DED"/>
    <w:rsid w:val="005153E1"/>
    <w:rsid w:val="00524FB4"/>
    <w:rsid w:val="005B3D9B"/>
    <w:rsid w:val="00600009"/>
    <w:rsid w:val="00695747"/>
    <w:rsid w:val="006D4655"/>
    <w:rsid w:val="006E5889"/>
    <w:rsid w:val="009E7D7D"/>
    <w:rsid w:val="009F0344"/>
    <w:rsid w:val="00A13A48"/>
    <w:rsid w:val="00A24292"/>
    <w:rsid w:val="00A85C81"/>
    <w:rsid w:val="00AE2646"/>
    <w:rsid w:val="00B446DA"/>
    <w:rsid w:val="00B80998"/>
    <w:rsid w:val="00C75C64"/>
    <w:rsid w:val="00CB42A9"/>
    <w:rsid w:val="00CD2197"/>
    <w:rsid w:val="00D00479"/>
    <w:rsid w:val="00D04A32"/>
    <w:rsid w:val="00D11BFE"/>
    <w:rsid w:val="00D504BB"/>
    <w:rsid w:val="00D92004"/>
    <w:rsid w:val="00DB238D"/>
    <w:rsid w:val="00EA4D0E"/>
    <w:rsid w:val="00F17BDB"/>
    <w:rsid w:val="00F66F31"/>
    <w:rsid w:val="00FA433F"/>
    <w:rsid w:val="00FA5145"/>
    <w:rsid w:val="02581525"/>
    <w:rsid w:val="02647ECA"/>
    <w:rsid w:val="03E2554B"/>
    <w:rsid w:val="03F359AA"/>
    <w:rsid w:val="04B938B5"/>
    <w:rsid w:val="0A344626"/>
    <w:rsid w:val="0A6D7B38"/>
    <w:rsid w:val="0FF860F6"/>
    <w:rsid w:val="10C1292B"/>
    <w:rsid w:val="110A60E1"/>
    <w:rsid w:val="12040D82"/>
    <w:rsid w:val="13451652"/>
    <w:rsid w:val="13D80718"/>
    <w:rsid w:val="145C30F7"/>
    <w:rsid w:val="16CA07EC"/>
    <w:rsid w:val="16D927DD"/>
    <w:rsid w:val="1890336F"/>
    <w:rsid w:val="18E5190D"/>
    <w:rsid w:val="19B66E06"/>
    <w:rsid w:val="1B097409"/>
    <w:rsid w:val="1CF3211F"/>
    <w:rsid w:val="1E032835"/>
    <w:rsid w:val="1EB458DE"/>
    <w:rsid w:val="1F901EA7"/>
    <w:rsid w:val="21BA44F4"/>
    <w:rsid w:val="21C20E13"/>
    <w:rsid w:val="22965A26"/>
    <w:rsid w:val="23897339"/>
    <w:rsid w:val="250F1AC0"/>
    <w:rsid w:val="293715E5"/>
    <w:rsid w:val="29820CEA"/>
    <w:rsid w:val="29DB47C0"/>
    <w:rsid w:val="2F7E1D1C"/>
    <w:rsid w:val="30313232"/>
    <w:rsid w:val="31F75DB5"/>
    <w:rsid w:val="38F848ED"/>
    <w:rsid w:val="39B527DE"/>
    <w:rsid w:val="3BDD601C"/>
    <w:rsid w:val="3C4D4F50"/>
    <w:rsid w:val="3E247F32"/>
    <w:rsid w:val="3FB35A12"/>
    <w:rsid w:val="42E12896"/>
    <w:rsid w:val="43236A0A"/>
    <w:rsid w:val="450E5498"/>
    <w:rsid w:val="45246A6A"/>
    <w:rsid w:val="459E7923"/>
    <w:rsid w:val="466E4440"/>
    <w:rsid w:val="46845A12"/>
    <w:rsid w:val="472210DA"/>
    <w:rsid w:val="4876582E"/>
    <w:rsid w:val="4BB7396C"/>
    <w:rsid w:val="4D364201"/>
    <w:rsid w:val="4ED96C87"/>
    <w:rsid w:val="54AA0D3A"/>
    <w:rsid w:val="54AB2D04"/>
    <w:rsid w:val="558A2919"/>
    <w:rsid w:val="55A27C63"/>
    <w:rsid w:val="560E52F8"/>
    <w:rsid w:val="575651A9"/>
    <w:rsid w:val="591B0458"/>
    <w:rsid w:val="596C0CB3"/>
    <w:rsid w:val="59837DAB"/>
    <w:rsid w:val="59F64A21"/>
    <w:rsid w:val="5B407D1E"/>
    <w:rsid w:val="5B5133F0"/>
    <w:rsid w:val="5B6559BA"/>
    <w:rsid w:val="5C8A1451"/>
    <w:rsid w:val="5E5F0DE7"/>
    <w:rsid w:val="5EDC3D82"/>
    <w:rsid w:val="5F3A53B0"/>
    <w:rsid w:val="60C74A21"/>
    <w:rsid w:val="62A45D10"/>
    <w:rsid w:val="62AA63A9"/>
    <w:rsid w:val="6A162576"/>
    <w:rsid w:val="6AE6019A"/>
    <w:rsid w:val="6BFA3EFD"/>
    <w:rsid w:val="711517D9"/>
    <w:rsid w:val="784819F8"/>
    <w:rsid w:val="7D95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57C656"/>
  <w15:docId w15:val="{7FECB2A7-DB9B-45BC-8A80-EA29FBFB8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707</Words>
  <Characters>128</Characters>
  <Application>Microsoft Office Word</Application>
  <DocSecurity>0</DocSecurity>
  <Lines>1</Lines>
  <Paragraphs>1</Paragraphs>
  <ScaleCrop>false</ScaleCrop>
  <Company>Sky123.Org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ChinaUser</dc:creator>
  <cp:lastModifiedBy>万 星人</cp:lastModifiedBy>
  <cp:revision>2</cp:revision>
  <cp:lastPrinted>2018-03-13T07:24:00Z</cp:lastPrinted>
  <dcterms:created xsi:type="dcterms:W3CDTF">2022-06-27T03:34:00Z</dcterms:created>
  <dcterms:modified xsi:type="dcterms:W3CDTF">2022-06-27T03:34:00Z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5F86D923B91D4E8896DBD81FAE6F0AB0</vt:lpwstr>
  </property>
</Properties>
</file>