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20781" w14:textId="77777777" w:rsidR="00476064" w:rsidRPr="00476064" w:rsidRDefault="00476064" w:rsidP="00476064">
      <w:pPr>
        <w:spacing w:line="460" w:lineRule="exact"/>
        <w:jc w:val="center"/>
        <w:rPr>
          <w:rFonts w:ascii="宋体" w:hAnsi="宋体" w:hint="eastAsia"/>
          <w:b/>
          <w:sz w:val="28"/>
          <w:szCs w:val="28"/>
        </w:rPr>
      </w:pPr>
      <w:bookmarkStart w:id="0" w:name="_Toc28263"/>
      <w:r w:rsidRPr="00476064">
        <w:rPr>
          <w:rFonts w:ascii="宋体" w:hAnsi="宋体" w:hint="eastAsia"/>
          <w:b/>
          <w:sz w:val="28"/>
          <w:szCs w:val="28"/>
        </w:rPr>
        <w:t>裂隙灯</w:t>
      </w:r>
    </w:p>
    <w:bookmarkEnd w:id="0"/>
    <w:p w14:paraId="18090859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b/>
          <w:sz w:val="24"/>
          <w:szCs w:val="24"/>
        </w:rPr>
      </w:pPr>
      <w:r w:rsidRPr="00476064">
        <w:rPr>
          <w:rFonts w:ascii="宋体" w:eastAsia="宋体" w:hAnsi="宋体" w:hint="eastAsia"/>
          <w:b/>
          <w:kern w:val="2"/>
          <w:sz w:val="24"/>
          <w:szCs w:val="24"/>
        </w:rPr>
        <w:t xml:space="preserve">    1、</w:t>
      </w:r>
      <w:r w:rsidRPr="00476064">
        <w:rPr>
          <w:rFonts w:ascii="宋体" w:eastAsia="宋体" w:hAnsi="宋体" w:cs="宋体" w:hint="eastAsia"/>
          <w:b/>
          <w:sz w:val="24"/>
          <w:szCs w:val="24"/>
        </w:rPr>
        <w:t>★类型：带交角型双目镜筒的伽利略放大型或平行夹角式。</w:t>
      </w:r>
    </w:p>
    <w:p w14:paraId="2D91EE4A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b/>
          <w:sz w:val="24"/>
          <w:szCs w:val="24"/>
        </w:rPr>
      </w:pPr>
      <w:r w:rsidRPr="00476064">
        <w:rPr>
          <w:rFonts w:ascii="宋体" w:eastAsia="宋体" w:hAnsi="宋体" w:cs="宋体" w:hint="eastAsia"/>
          <w:b/>
          <w:sz w:val="24"/>
          <w:szCs w:val="24"/>
        </w:rPr>
        <w:t xml:space="preserve">    2、显微镜：</w:t>
      </w:r>
    </w:p>
    <w:p w14:paraId="526F49F3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 ⑴改变倍率形式：2级变倍。</w:t>
      </w:r>
    </w:p>
    <w:p w14:paraId="1274CA8B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 ⑵目镜：</w:t>
      </w:r>
      <w:r w:rsidRPr="00476064">
        <w:rPr>
          <w:rFonts w:ascii="宋体" w:eastAsia="宋体" w:hAnsi="宋体" w:cs="宋体"/>
          <w:sz w:val="24"/>
          <w:szCs w:val="24"/>
        </w:rPr>
        <w:t>12.5X</w:t>
      </w:r>
      <w:r w:rsidRPr="00476064">
        <w:rPr>
          <w:rFonts w:ascii="宋体" w:eastAsia="宋体" w:hAnsi="宋体" w:cs="宋体" w:hint="eastAsia"/>
          <w:sz w:val="24"/>
          <w:szCs w:val="24"/>
        </w:rPr>
        <w:t>。</w:t>
      </w:r>
    </w:p>
    <w:p w14:paraId="258AF31D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 ⑶总倍率：</w:t>
      </w:r>
      <w:r w:rsidRPr="00476064">
        <w:rPr>
          <w:rFonts w:ascii="宋体" w:eastAsia="宋体" w:hAnsi="宋体" w:cs="宋体"/>
          <w:sz w:val="24"/>
          <w:szCs w:val="24"/>
        </w:rPr>
        <w:t>10</w:t>
      </w:r>
      <w:r w:rsidRPr="00476064">
        <w:rPr>
          <w:rFonts w:ascii="宋体" w:eastAsia="宋体" w:hAnsi="宋体" w:cs="宋体" w:hint="eastAsia"/>
          <w:sz w:val="24"/>
          <w:szCs w:val="24"/>
        </w:rPr>
        <w:t>x</w:t>
      </w:r>
      <w:r w:rsidRPr="00476064">
        <w:rPr>
          <w:rFonts w:ascii="宋体" w:eastAsia="宋体" w:hAnsi="宋体" w:cs="宋体"/>
          <w:sz w:val="24"/>
          <w:szCs w:val="24"/>
        </w:rPr>
        <w:t>(</w:t>
      </w:r>
      <w:r w:rsidRPr="00476064">
        <w:rPr>
          <w:rFonts w:ascii="宋体" w:eastAsia="宋体" w:hAnsi="宋体" w:cs="宋体"/>
          <w:sz w:val="24"/>
          <w:szCs w:val="24"/>
        </w:rPr>
        <w:sym w:font="Symbol" w:char="00C6"/>
      </w:r>
      <w:r w:rsidRPr="00476064">
        <w:rPr>
          <w:rFonts w:ascii="宋体" w:eastAsia="宋体" w:hAnsi="宋体" w:cs="宋体"/>
          <w:sz w:val="24"/>
          <w:szCs w:val="24"/>
        </w:rPr>
        <w:t>22.5)</w:t>
      </w:r>
      <w:r w:rsidRPr="00476064">
        <w:rPr>
          <w:rFonts w:ascii="宋体" w:eastAsia="宋体" w:hAnsi="宋体" w:cs="宋体" w:hint="eastAsia"/>
          <w:sz w:val="24"/>
          <w:szCs w:val="24"/>
        </w:rPr>
        <w:t>，</w:t>
      </w:r>
      <w:r w:rsidRPr="00476064">
        <w:rPr>
          <w:rFonts w:ascii="宋体" w:eastAsia="宋体" w:hAnsi="宋体" w:cs="宋体"/>
          <w:sz w:val="24"/>
          <w:szCs w:val="24"/>
        </w:rPr>
        <w:t>16</w:t>
      </w:r>
      <w:r w:rsidRPr="00476064">
        <w:rPr>
          <w:rFonts w:ascii="宋体" w:eastAsia="宋体" w:hAnsi="宋体" w:cs="宋体" w:hint="eastAsia"/>
          <w:sz w:val="24"/>
          <w:szCs w:val="24"/>
        </w:rPr>
        <w:t>x</w:t>
      </w:r>
      <w:r w:rsidRPr="00476064">
        <w:rPr>
          <w:rFonts w:ascii="宋体" w:eastAsia="宋体" w:hAnsi="宋体" w:cs="宋体"/>
          <w:sz w:val="24"/>
          <w:szCs w:val="24"/>
        </w:rPr>
        <w:t>(</w:t>
      </w:r>
      <w:r w:rsidRPr="00476064">
        <w:rPr>
          <w:rFonts w:ascii="宋体" w:eastAsia="宋体" w:hAnsi="宋体" w:cs="宋体"/>
          <w:sz w:val="24"/>
          <w:szCs w:val="24"/>
        </w:rPr>
        <w:sym w:font="Symbol" w:char="00C6"/>
      </w:r>
      <w:r w:rsidRPr="00476064">
        <w:rPr>
          <w:rFonts w:ascii="宋体" w:eastAsia="宋体" w:hAnsi="宋体" w:cs="宋体"/>
          <w:sz w:val="24"/>
          <w:szCs w:val="24"/>
        </w:rPr>
        <w:t>14)</w:t>
      </w:r>
      <w:r w:rsidRPr="00476064">
        <w:rPr>
          <w:rFonts w:ascii="宋体" w:eastAsia="宋体" w:hAnsi="宋体" w:cs="宋体" w:hint="eastAsia"/>
          <w:sz w:val="24"/>
          <w:szCs w:val="24"/>
        </w:rPr>
        <w:t>。</w:t>
      </w:r>
    </w:p>
    <w:p w14:paraId="5E9D7759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 ⑷瞳距调节范围：</w:t>
      </w:r>
      <w:smartTag w:uri="urn:schemas-microsoft-com:office:smarttags" w:element="chmetcnv">
        <w:smartTagPr>
          <w:attr w:name="UnitName" w:val="mm"/>
          <w:attr w:name="SourceValue" w:val="55"/>
          <w:attr w:name="HasSpace" w:val="False"/>
          <w:attr w:name="Negative" w:val="False"/>
          <w:attr w:name="NumberType" w:val="1"/>
          <w:attr w:name="TCSC" w:val="0"/>
        </w:smartTagPr>
        <w:r w:rsidRPr="00476064">
          <w:rPr>
            <w:rFonts w:ascii="宋体" w:eastAsia="宋体" w:hAnsi="宋体" w:cs="宋体"/>
            <w:sz w:val="24"/>
            <w:szCs w:val="24"/>
          </w:rPr>
          <w:t>55mm</w:t>
        </w:r>
      </w:smartTag>
      <w:r w:rsidRPr="00476064">
        <w:rPr>
          <w:rFonts w:ascii="宋体" w:eastAsia="宋体" w:hAnsi="宋体" w:cs="宋体" w:hint="eastAsia"/>
          <w:sz w:val="24"/>
          <w:szCs w:val="24"/>
        </w:rPr>
        <w:t>～</w:t>
      </w:r>
      <w:smartTag w:uri="urn:schemas-microsoft-com:office:smarttags" w:element="chmetcnv">
        <w:smartTagPr>
          <w:attr w:name="UnitName" w:val="mm"/>
          <w:attr w:name="SourceValue" w:val="75"/>
          <w:attr w:name="HasSpace" w:val="False"/>
          <w:attr w:name="Negative" w:val="False"/>
          <w:attr w:name="NumberType" w:val="1"/>
          <w:attr w:name="TCSC" w:val="0"/>
        </w:smartTagPr>
        <w:r w:rsidRPr="00476064">
          <w:rPr>
            <w:rFonts w:ascii="宋体" w:eastAsia="宋体" w:hAnsi="宋体" w:cs="宋体"/>
            <w:sz w:val="24"/>
            <w:szCs w:val="24"/>
          </w:rPr>
          <w:t>75mm</w:t>
        </w:r>
      </w:smartTag>
      <w:r w:rsidRPr="00476064">
        <w:rPr>
          <w:rFonts w:ascii="宋体" w:eastAsia="宋体" w:hAnsi="宋体" w:cs="宋体" w:hint="eastAsia"/>
          <w:sz w:val="24"/>
          <w:szCs w:val="24"/>
        </w:rPr>
        <w:t>。</w:t>
      </w:r>
    </w:p>
    <w:p w14:paraId="59F88D0A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 ⑸屈光度调节：</w:t>
      </w:r>
      <w:r w:rsidRPr="00476064">
        <w:rPr>
          <w:rFonts w:ascii="宋体" w:eastAsia="宋体" w:hAnsi="宋体" w:cs="宋体"/>
          <w:sz w:val="24"/>
          <w:szCs w:val="24"/>
        </w:rPr>
        <w:t>-5D</w:t>
      </w:r>
      <w:r w:rsidRPr="00476064">
        <w:rPr>
          <w:rFonts w:ascii="宋体" w:eastAsia="宋体" w:hAnsi="宋体" w:cs="宋体" w:hint="eastAsia"/>
          <w:sz w:val="24"/>
          <w:szCs w:val="24"/>
        </w:rPr>
        <w:t>～</w:t>
      </w:r>
      <w:r w:rsidRPr="00476064">
        <w:rPr>
          <w:rFonts w:ascii="宋体" w:eastAsia="宋体" w:hAnsi="宋体" w:cs="宋体"/>
          <w:sz w:val="24"/>
          <w:szCs w:val="24"/>
        </w:rPr>
        <w:t>+3D</w:t>
      </w:r>
      <w:r w:rsidRPr="00476064">
        <w:rPr>
          <w:rFonts w:ascii="宋体" w:eastAsia="宋体" w:hAnsi="宋体" w:cs="宋体" w:hint="eastAsia"/>
          <w:sz w:val="24"/>
          <w:szCs w:val="24"/>
        </w:rPr>
        <w:t>。</w:t>
      </w:r>
    </w:p>
    <w:p w14:paraId="2F478E34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b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</w:t>
      </w:r>
      <w:r w:rsidRPr="00476064">
        <w:rPr>
          <w:rFonts w:ascii="宋体" w:eastAsia="宋体" w:hAnsi="宋体" w:cs="宋体" w:hint="eastAsia"/>
          <w:b/>
          <w:sz w:val="24"/>
          <w:szCs w:val="24"/>
        </w:rPr>
        <w:t xml:space="preserve">   3、照明：</w:t>
      </w:r>
    </w:p>
    <w:p w14:paraId="67272500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 ⑴裂隙投影率：</w:t>
      </w:r>
      <w:r w:rsidRPr="00476064">
        <w:rPr>
          <w:rFonts w:ascii="宋体" w:eastAsia="宋体" w:hAnsi="宋体" w:cs="宋体"/>
          <w:sz w:val="24"/>
          <w:szCs w:val="24"/>
        </w:rPr>
        <w:t>2/3x</w:t>
      </w:r>
      <w:r w:rsidRPr="00476064">
        <w:rPr>
          <w:rFonts w:ascii="宋体" w:eastAsia="宋体" w:hAnsi="宋体" w:cs="宋体" w:hint="eastAsia"/>
          <w:sz w:val="24"/>
          <w:szCs w:val="24"/>
        </w:rPr>
        <w:t>。</w:t>
      </w:r>
    </w:p>
    <w:p w14:paraId="63C34F1C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 ⑵裂隙宽度：</w:t>
      </w:r>
      <w:smartTag w:uri="urn:schemas-microsoft-com:office:smarttags" w:element="chmetcnv">
        <w:smartTagPr>
          <w:attr w:name="UnitName" w:val="mm"/>
          <w:attr w:name="SourceValue" w:val="0"/>
          <w:attr w:name="HasSpace" w:val="False"/>
          <w:attr w:name="Negative" w:val="False"/>
          <w:attr w:name="NumberType" w:val="1"/>
          <w:attr w:name="TCSC" w:val="0"/>
        </w:smartTagPr>
        <w:r w:rsidRPr="00476064">
          <w:rPr>
            <w:rFonts w:ascii="宋体" w:eastAsia="宋体" w:hAnsi="宋体" w:cs="宋体"/>
            <w:sz w:val="24"/>
            <w:szCs w:val="24"/>
          </w:rPr>
          <w:t>0mm</w:t>
        </w:r>
      </w:smartTag>
      <w:r w:rsidRPr="00476064">
        <w:rPr>
          <w:rFonts w:ascii="宋体" w:eastAsia="宋体" w:hAnsi="宋体" w:cs="宋体" w:hint="eastAsia"/>
          <w:sz w:val="24"/>
          <w:szCs w:val="24"/>
        </w:rPr>
        <w:t>～</w:t>
      </w:r>
      <w:smartTag w:uri="urn:schemas-microsoft-com:office:smarttags" w:element="chmetcnv">
        <w:smartTagPr>
          <w:attr w:name="UnitName" w:val="mm"/>
          <w:attr w:name="SourceValue" w:val="9"/>
          <w:attr w:name="HasSpace" w:val="False"/>
          <w:attr w:name="Negative" w:val="False"/>
          <w:attr w:name="NumberType" w:val="1"/>
          <w:attr w:name="TCSC" w:val="0"/>
        </w:smartTagPr>
        <w:r w:rsidRPr="00476064">
          <w:rPr>
            <w:rFonts w:ascii="宋体" w:eastAsia="宋体" w:hAnsi="宋体" w:cs="宋体" w:hint="eastAsia"/>
            <w:sz w:val="24"/>
            <w:szCs w:val="24"/>
          </w:rPr>
          <w:t>9</w:t>
        </w:r>
        <w:r w:rsidRPr="00476064">
          <w:rPr>
            <w:rFonts w:ascii="宋体" w:eastAsia="宋体" w:hAnsi="宋体" w:cs="宋体"/>
            <w:sz w:val="24"/>
            <w:szCs w:val="24"/>
          </w:rPr>
          <w:t>mm</w:t>
        </w:r>
      </w:smartTag>
      <w:r w:rsidRPr="00476064">
        <w:rPr>
          <w:rFonts w:ascii="宋体" w:eastAsia="宋体" w:hAnsi="宋体" w:cs="宋体" w:hint="eastAsia"/>
          <w:sz w:val="24"/>
          <w:szCs w:val="24"/>
        </w:rPr>
        <w:t>连续可调</w:t>
      </w:r>
      <w:r w:rsidRPr="00476064">
        <w:rPr>
          <w:rFonts w:ascii="宋体" w:eastAsia="宋体" w:hAnsi="宋体" w:cs="宋体"/>
          <w:sz w:val="24"/>
          <w:szCs w:val="24"/>
        </w:rPr>
        <w:t>(</w:t>
      </w:r>
      <w:r w:rsidRPr="00476064">
        <w:rPr>
          <w:rFonts w:ascii="宋体" w:eastAsia="宋体" w:hAnsi="宋体" w:cs="宋体" w:hint="eastAsia"/>
          <w:sz w:val="24"/>
          <w:szCs w:val="24"/>
        </w:rPr>
        <w:t>在</w:t>
      </w:r>
      <w:smartTag w:uri="urn:schemas-microsoft-com:office:smarttags" w:element="chmetcnv">
        <w:smartTagPr>
          <w:attr w:name="UnitName" w:val="mm"/>
          <w:attr w:name="SourceValue" w:val="9"/>
          <w:attr w:name="HasSpace" w:val="False"/>
          <w:attr w:name="Negative" w:val="False"/>
          <w:attr w:name="NumberType" w:val="1"/>
          <w:attr w:name="TCSC" w:val="0"/>
        </w:smartTagPr>
        <w:r w:rsidRPr="00476064">
          <w:rPr>
            <w:rFonts w:ascii="宋体" w:eastAsia="宋体" w:hAnsi="宋体" w:cs="宋体" w:hint="eastAsia"/>
            <w:sz w:val="24"/>
            <w:szCs w:val="24"/>
          </w:rPr>
          <w:t>9mm</w:t>
        </w:r>
      </w:smartTag>
      <w:r w:rsidRPr="00476064">
        <w:rPr>
          <w:rFonts w:ascii="宋体" w:eastAsia="宋体" w:hAnsi="宋体" w:cs="宋体" w:hint="eastAsia"/>
          <w:sz w:val="24"/>
          <w:szCs w:val="24"/>
        </w:rPr>
        <w:t>时，裂隙呈圆形</w:t>
      </w:r>
      <w:r w:rsidRPr="00476064">
        <w:rPr>
          <w:rFonts w:ascii="宋体" w:eastAsia="宋体" w:hAnsi="宋体" w:cs="宋体"/>
          <w:sz w:val="24"/>
          <w:szCs w:val="24"/>
        </w:rPr>
        <w:t>)</w:t>
      </w:r>
      <w:r w:rsidRPr="00476064">
        <w:rPr>
          <w:rFonts w:ascii="宋体" w:eastAsia="宋体" w:hAnsi="宋体" w:cs="宋体" w:hint="eastAsia"/>
          <w:sz w:val="24"/>
          <w:szCs w:val="24"/>
        </w:rPr>
        <w:t>。</w:t>
      </w:r>
    </w:p>
    <w:p w14:paraId="56BEC468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 ⑶裂隙高度：</w:t>
      </w:r>
      <w:smartTag w:uri="urn:schemas-microsoft-com:office:smarttags" w:element="chmetcnv">
        <w:smartTagPr>
          <w:attr w:name="UnitName" w:val="mm"/>
          <w:attr w:name="SourceValue" w:val="1"/>
          <w:attr w:name="HasSpace" w:val="False"/>
          <w:attr w:name="Negative" w:val="False"/>
          <w:attr w:name="NumberType" w:val="1"/>
          <w:attr w:name="TCSC" w:val="0"/>
        </w:smartTagPr>
        <w:r w:rsidRPr="00476064">
          <w:rPr>
            <w:rFonts w:ascii="宋体" w:eastAsia="宋体" w:hAnsi="宋体" w:cs="宋体"/>
            <w:sz w:val="24"/>
            <w:szCs w:val="24"/>
          </w:rPr>
          <w:t>1mm</w:t>
        </w:r>
      </w:smartTag>
      <w:r w:rsidRPr="00476064">
        <w:rPr>
          <w:rFonts w:ascii="宋体" w:eastAsia="宋体" w:hAnsi="宋体" w:cs="宋体" w:hint="eastAsia"/>
          <w:sz w:val="24"/>
          <w:szCs w:val="24"/>
        </w:rPr>
        <w:t>～</w:t>
      </w:r>
      <w:smartTag w:uri="urn:schemas-microsoft-com:office:smarttags" w:element="chmetcnv">
        <w:smartTagPr>
          <w:attr w:name="UnitName" w:val="mm"/>
          <w:attr w:name="SourceValue" w:val="9"/>
          <w:attr w:name="HasSpace" w:val="False"/>
          <w:attr w:name="Negative" w:val="False"/>
          <w:attr w:name="NumberType" w:val="1"/>
          <w:attr w:name="TCSC" w:val="0"/>
        </w:smartTagPr>
        <w:r w:rsidRPr="00476064">
          <w:rPr>
            <w:rFonts w:ascii="宋体" w:eastAsia="宋体" w:hAnsi="宋体" w:cs="宋体" w:hint="eastAsia"/>
            <w:sz w:val="24"/>
            <w:szCs w:val="24"/>
          </w:rPr>
          <w:t>9</w:t>
        </w:r>
        <w:r w:rsidRPr="00476064">
          <w:rPr>
            <w:rFonts w:ascii="宋体" w:eastAsia="宋体" w:hAnsi="宋体" w:cs="宋体"/>
            <w:sz w:val="24"/>
            <w:szCs w:val="24"/>
          </w:rPr>
          <w:t>mm</w:t>
        </w:r>
      </w:smartTag>
      <w:r w:rsidRPr="00476064">
        <w:rPr>
          <w:rFonts w:ascii="宋体" w:eastAsia="宋体" w:hAnsi="宋体" w:cs="宋体" w:hint="eastAsia"/>
          <w:sz w:val="24"/>
          <w:szCs w:val="24"/>
        </w:rPr>
        <w:t>连续可调。</w:t>
      </w:r>
    </w:p>
    <w:p w14:paraId="6F819E73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 ⑷★光斑直径：</w:t>
      </w:r>
      <w:r w:rsidRPr="00476064">
        <w:rPr>
          <w:rFonts w:ascii="宋体" w:eastAsia="宋体" w:hAnsi="宋体" w:cs="宋体"/>
          <w:sz w:val="24"/>
          <w:szCs w:val="24"/>
        </w:rPr>
        <w:t>φ</w:t>
      </w:r>
      <w:smartTag w:uri="urn:schemas-microsoft-com:office:smarttags" w:element="chmetcnv">
        <w:smartTagPr>
          <w:attr w:name="UnitName" w:val="mm"/>
          <w:attr w:name="SourceValue" w:val="14"/>
          <w:attr w:name="HasSpace" w:val="False"/>
          <w:attr w:name="Negative" w:val="False"/>
          <w:attr w:name="NumberType" w:val="1"/>
          <w:attr w:name="TCSC" w:val="0"/>
        </w:smartTagPr>
        <w:r w:rsidRPr="00476064">
          <w:rPr>
            <w:rFonts w:ascii="宋体" w:eastAsia="宋体" w:hAnsi="宋体" w:cs="宋体"/>
            <w:sz w:val="24"/>
            <w:szCs w:val="24"/>
          </w:rPr>
          <w:t>14mm</w:t>
        </w:r>
      </w:smartTag>
      <w:r w:rsidRPr="00476064">
        <w:rPr>
          <w:rFonts w:ascii="宋体" w:eastAsia="宋体" w:hAnsi="宋体" w:cs="宋体" w:hint="eastAsia"/>
          <w:sz w:val="24"/>
          <w:szCs w:val="24"/>
        </w:rPr>
        <w:t>、</w:t>
      </w:r>
      <w:r w:rsidRPr="00476064">
        <w:rPr>
          <w:rFonts w:ascii="宋体" w:eastAsia="宋体" w:hAnsi="宋体" w:cs="宋体"/>
          <w:sz w:val="24"/>
          <w:szCs w:val="24"/>
        </w:rPr>
        <w:t>φ</w:t>
      </w:r>
      <w:smartTag w:uri="urn:schemas-microsoft-com:office:smarttags" w:element="chmetcnv">
        <w:smartTagPr>
          <w:attr w:name="UnitName" w:val="mm"/>
          <w:attr w:name="SourceValue" w:val="10"/>
          <w:attr w:name="HasSpace" w:val="False"/>
          <w:attr w:name="Negative" w:val="False"/>
          <w:attr w:name="NumberType" w:val="1"/>
          <w:attr w:name="TCSC" w:val="0"/>
        </w:smartTagPr>
        <w:r w:rsidRPr="00476064">
          <w:rPr>
            <w:rFonts w:ascii="宋体" w:eastAsia="宋体" w:hAnsi="宋体" w:cs="宋体"/>
            <w:sz w:val="24"/>
            <w:szCs w:val="24"/>
          </w:rPr>
          <w:t>10mm</w:t>
        </w:r>
      </w:smartTag>
      <w:r w:rsidRPr="00476064">
        <w:rPr>
          <w:rFonts w:ascii="宋体" w:eastAsia="宋体" w:hAnsi="宋体" w:cs="宋体" w:hint="eastAsia"/>
          <w:sz w:val="24"/>
          <w:szCs w:val="24"/>
        </w:rPr>
        <w:t>、</w:t>
      </w:r>
      <w:r w:rsidRPr="00476064">
        <w:rPr>
          <w:rFonts w:ascii="宋体" w:eastAsia="宋体" w:hAnsi="宋体" w:cs="宋体"/>
          <w:sz w:val="24"/>
          <w:szCs w:val="24"/>
        </w:rPr>
        <w:t>φ</w:t>
      </w:r>
      <w:smartTag w:uri="urn:schemas-microsoft-com:office:smarttags" w:element="chmetcnv">
        <w:smartTagPr>
          <w:attr w:name="UnitName" w:val="mm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476064">
          <w:rPr>
            <w:rFonts w:ascii="宋体" w:eastAsia="宋体" w:hAnsi="宋体" w:cs="宋体"/>
            <w:sz w:val="24"/>
            <w:szCs w:val="24"/>
          </w:rPr>
          <w:t>5mm</w:t>
        </w:r>
      </w:smartTag>
      <w:r w:rsidRPr="00476064">
        <w:rPr>
          <w:rFonts w:ascii="宋体" w:eastAsia="宋体" w:hAnsi="宋体" w:cs="宋体" w:hint="eastAsia"/>
          <w:sz w:val="24"/>
          <w:szCs w:val="24"/>
        </w:rPr>
        <w:t>、</w:t>
      </w:r>
      <w:r w:rsidRPr="00476064">
        <w:rPr>
          <w:rFonts w:ascii="宋体" w:eastAsia="宋体" w:hAnsi="宋体" w:cs="宋体"/>
          <w:sz w:val="24"/>
          <w:szCs w:val="24"/>
        </w:rPr>
        <w:t>φ</w:t>
      </w:r>
      <w:smartTag w:uri="urn:schemas-microsoft-com:office:smarttags" w:element="chmetcnv">
        <w:smartTagPr>
          <w:attr w:name="UnitName" w:val="mm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 w:rsidRPr="00476064">
          <w:rPr>
            <w:rFonts w:ascii="宋体" w:eastAsia="宋体" w:hAnsi="宋体" w:cs="宋体"/>
            <w:sz w:val="24"/>
            <w:szCs w:val="24"/>
          </w:rPr>
          <w:t>2mm</w:t>
        </w:r>
      </w:smartTag>
      <w:r w:rsidRPr="00476064">
        <w:rPr>
          <w:rFonts w:ascii="宋体" w:eastAsia="宋体" w:hAnsi="宋体" w:cs="宋体" w:hint="eastAsia"/>
          <w:sz w:val="24"/>
          <w:szCs w:val="24"/>
        </w:rPr>
        <w:t>、</w:t>
      </w:r>
      <w:r w:rsidRPr="00476064">
        <w:rPr>
          <w:rFonts w:ascii="宋体" w:eastAsia="宋体" w:hAnsi="宋体" w:cs="宋体"/>
          <w:sz w:val="24"/>
          <w:szCs w:val="24"/>
        </w:rPr>
        <w:t>φ</w:t>
      </w:r>
      <w:smartTag w:uri="urn:schemas-microsoft-com:office:smarttags" w:element="chmetcnv">
        <w:smartTagPr>
          <w:attr w:name="UnitName" w:val="mm"/>
          <w:attr w:name="SourceValue" w:val="1"/>
          <w:attr w:name="HasSpace" w:val="False"/>
          <w:attr w:name="Negative" w:val="False"/>
          <w:attr w:name="NumberType" w:val="1"/>
          <w:attr w:name="TCSC" w:val="0"/>
        </w:smartTagPr>
        <w:r w:rsidRPr="00476064">
          <w:rPr>
            <w:rFonts w:ascii="宋体" w:eastAsia="宋体" w:hAnsi="宋体" w:cs="宋体"/>
            <w:sz w:val="24"/>
            <w:szCs w:val="24"/>
          </w:rPr>
          <w:t>1mm</w:t>
        </w:r>
      </w:smartTag>
      <w:r w:rsidRPr="00476064">
        <w:rPr>
          <w:rFonts w:ascii="宋体" w:eastAsia="宋体" w:hAnsi="宋体" w:cs="宋体" w:hint="eastAsia"/>
          <w:sz w:val="24"/>
          <w:szCs w:val="24"/>
        </w:rPr>
        <w:t>、</w:t>
      </w:r>
      <w:r w:rsidRPr="00476064">
        <w:rPr>
          <w:rFonts w:ascii="宋体" w:eastAsia="宋体" w:hAnsi="宋体" w:cs="宋体"/>
          <w:sz w:val="24"/>
          <w:szCs w:val="24"/>
        </w:rPr>
        <w:t>φ</w:t>
      </w:r>
      <w:smartTag w:uri="urn:schemas-microsoft-com:office:smarttags" w:element="chmetcnv">
        <w:smartTagPr>
          <w:attr w:name="UnitName" w:val="mm"/>
          <w:attr w:name="SourceValue" w:val=".2"/>
          <w:attr w:name="HasSpace" w:val="False"/>
          <w:attr w:name="Negative" w:val="False"/>
          <w:attr w:name="NumberType" w:val="1"/>
          <w:attr w:name="TCSC" w:val="0"/>
        </w:smartTagPr>
        <w:r w:rsidRPr="00476064">
          <w:rPr>
            <w:rFonts w:ascii="宋体" w:eastAsia="宋体" w:hAnsi="宋体" w:cs="宋体"/>
            <w:sz w:val="24"/>
            <w:szCs w:val="24"/>
          </w:rPr>
          <w:t>0.2mm</w:t>
        </w:r>
      </w:smartTag>
      <w:r w:rsidRPr="00476064">
        <w:rPr>
          <w:rFonts w:ascii="宋体" w:eastAsia="宋体" w:hAnsi="宋体" w:cs="宋体" w:hint="eastAsia"/>
          <w:sz w:val="24"/>
          <w:szCs w:val="24"/>
        </w:rPr>
        <w:t>、</w:t>
      </w:r>
      <w:r w:rsidRPr="00476064">
        <w:rPr>
          <w:rFonts w:ascii="宋体" w:eastAsia="宋体" w:hAnsi="宋体" w:cs="宋体"/>
          <w:sz w:val="24"/>
          <w:szCs w:val="24"/>
        </w:rPr>
        <w:t>φ</w:t>
      </w:r>
      <w:r w:rsidRPr="00476064">
        <w:rPr>
          <w:rFonts w:ascii="宋体" w:eastAsia="宋体" w:hAnsi="宋体" w:cs="宋体" w:hint="eastAsia"/>
          <w:sz w:val="24"/>
          <w:szCs w:val="24"/>
        </w:rPr>
        <w:t>0.015。</w:t>
      </w:r>
    </w:p>
    <w:p w14:paraId="5AA8855B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 ⑸裂隙角度：</w:t>
      </w:r>
      <w:r w:rsidRPr="00476064">
        <w:rPr>
          <w:rFonts w:ascii="宋体" w:eastAsia="宋体" w:hAnsi="宋体" w:cs="宋体"/>
          <w:sz w:val="24"/>
          <w:szCs w:val="24"/>
        </w:rPr>
        <w:t>0</w:t>
      </w:r>
      <w:r w:rsidRPr="00476064">
        <w:rPr>
          <w:rFonts w:ascii="宋体" w:eastAsia="宋体" w:hAnsi="宋体" w:cs="宋体"/>
          <w:sz w:val="24"/>
          <w:szCs w:val="24"/>
        </w:rPr>
        <w:sym w:font="Symbol" w:char="00B0"/>
      </w:r>
      <w:r w:rsidRPr="00476064">
        <w:rPr>
          <w:rFonts w:ascii="宋体" w:eastAsia="宋体" w:hAnsi="宋体" w:cs="宋体" w:hint="eastAsia"/>
          <w:sz w:val="24"/>
          <w:szCs w:val="24"/>
        </w:rPr>
        <w:t>～</w:t>
      </w:r>
      <w:r w:rsidRPr="00476064">
        <w:rPr>
          <w:rFonts w:ascii="宋体" w:eastAsia="宋体" w:hAnsi="宋体" w:cs="宋体"/>
          <w:sz w:val="24"/>
          <w:szCs w:val="24"/>
        </w:rPr>
        <w:t>180</w:t>
      </w:r>
      <w:r w:rsidRPr="00476064">
        <w:rPr>
          <w:rFonts w:ascii="宋体" w:eastAsia="宋体" w:hAnsi="宋体" w:cs="宋体"/>
          <w:sz w:val="24"/>
          <w:szCs w:val="24"/>
        </w:rPr>
        <w:sym w:font="Symbol" w:char="00B0"/>
      </w:r>
      <w:r w:rsidRPr="00476064">
        <w:rPr>
          <w:rFonts w:ascii="宋体" w:eastAsia="宋体" w:hAnsi="宋体" w:cs="宋体" w:hint="eastAsia"/>
          <w:sz w:val="24"/>
          <w:szCs w:val="24"/>
        </w:rPr>
        <w:t>由垂直到水平方向连续可调。</w:t>
      </w:r>
    </w:p>
    <w:p w14:paraId="0E10DD56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 ⑹★裂隙倾斜：</w:t>
      </w:r>
      <w:r w:rsidRPr="00476064">
        <w:rPr>
          <w:rFonts w:ascii="宋体" w:eastAsia="宋体" w:hAnsi="宋体" w:cs="宋体"/>
          <w:sz w:val="24"/>
          <w:szCs w:val="24"/>
        </w:rPr>
        <w:t>5</w:t>
      </w:r>
      <w:r w:rsidRPr="00476064">
        <w:rPr>
          <w:rFonts w:ascii="宋体" w:eastAsia="宋体" w:hAnsi="宋体" w:cs="宋体"/>
          <w:sz w:val="24"/>
          <w:szCs w:val="24"/>
        </w:rPr>
        <w:sym w:font="Symbol" w:char="00B0"/>
      </w:r>
      <w:r w:rsidRPr="00476064">
        <w:rPr>
          <w:rFonts w:ascii="宋体" w:eastAsia="宋体" w:hAnsi="宋体" w:cs="宋体" w:hint="eastAsia"/>
          <w:sz w:val="24"/>
          <w:szCs w:val="24"/>
        </w:rPr>
        <w:t>、</w:t>
      </w:r>
      <w:r w:rsidRPr="00476064">
        <w:rPr>
          <w:rFonts w:ascii="宋体" w:eastAsia="宋体" w:hAnsi="宋体" w:cs="宋体"/>
          <w:sz w:val="24"/>
          <w:szCs w:val="24"/>
        </w:rPr>
        <w:t>10</w:t>
      </w:r>
      <w:r w:rsidRPr="00476064">
        <w:rPr>
          <w:rFonts w:ascii="宋体" w:eastAsia="宋体" w:hAnsi="宋体" w:cs="宋体"/>
          <w:sz w:val="24"/>
          <w:szCs w:val="24"/>
        </w:rPr>
        <w:sym w:font="Symbol" w:char="00B0"/>
      </w:r>
      <w:r w:rsidRPr="00476064">
        <w:rPr>
          <w:rFonts w:ascii="宋体" w:eastAsia="宋体" w:hAnsi="宋体" w:cs="宋体" w:hint="eastAsia"/>
          <w:sz w:val="24"/>
          <w:szCs w:val="24"/>
        </w:rPr>
        <w:t>、</w:t>
      </w:r>
      <w:r w:rsidRPr="00476064">
        <w:rPr>
          <w:rFonts w:ascii="宋体" w:eastAsia="宋体" w:hAnsi="宋体" w:cs="宋体"/>
          <w:sz w:val="24"/>
          <w:szCs w:val="24"/>
        </w:rPr>
        <w:t>15</w:t>
      </w:r>
      <w:r w:rsidRPr="00476064">
        <w:rPr>
          <w:rFonts w:ascii="宋体" w:eastAsia="宋体" w:hAnsi="宋体" w:cs="宋体"/>
          <w:sz w:val="24"/>
          <w:szCs w:val="24"/>
        </w:rPr>
        <w:sym w:font="Symbol" w:char="00B0"/>
      </w:r>
      <w:r w:rsidRPr="00476064">
        <w:rPr>
          <w:rFonts w:ascii="宋体" w:eastAsia="宋体" w:hAnsi="宋体" w:cs="宋体" w:hint="eastAsia"/>
          <w:sz w:val="24"/>
          <w:szCs w:val="24"/>
        </w:rPr>
        <w:t>、</w:t>
      </w:r>
      <w:r w:rsidRPr="00476064">
        <w:rPr>
          <w:rFonts w:ascii="宋体" w:eastAsia="宋体" w:hAnsi="宋体" w:cs="宋体"/>
          <w:sz w:val="24"/>
          <w:szCs w:val="24"/>
        </w:rPr>
        <w:t>20</w:t>
      </w:r>
      <w:r w:rsidRPr="00476064">
        <w:rPr>
          <w:rFonts w:ascii="宋体" w:eastAsia="宋体" w:hAnsi="宋体" w:cs="宋体"/>
          <w:sz w:val="24"/>
          <w:szCs w:val="24"/>
        </w:rPr>
        <w:sym w:font="Symbol" w:char="00B0"/>
      </w:r>
      <w:r w:rsidRPr="00476064">
        <w:rPr>
          <w:rFonts w:ascii="宋体" w:eastAsia="宋体" w:hAnsi="宋体" w:cs="宋体" w:hint="eastAsia"/>
          <w:sz w:val="24"/>
          <w:szCs w:val="24"/>
        </w:rPr>
        <w:t>四档。</w:t>
      </w:r>
    </w:p>
    <w:p w14:paraId="3807E796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 ⑺滤色片：隔热片、减光片、无赤片、钴兰片。</w:t>
      </w:r>
    </w:p>
    <w:p w14:paraId="224C39F0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 ⑻照明灯泡：</w:t>
      </w:r>
      <w:r w:rsidRPr="00476064">
        <w:rPr>
          <w:rFonts w:ascii="宋体" w:eastAsia="宋体" w:hAnsi="宋体" w:cs="宋体"/>
          <w:sz w:val="24"/>
          <w:szCs w:val="24"/>
        </w:rPr>
        <w:t>12v30w</w:t>
      </w:r>
      <w:r w:rsidRPr="00476064">
        <w:rPr>
          <w:rFonts w:ascii="宋体" w:eastAsia="宋体" w:hAnsi="宋体" w:cs="宋体" w:hint="eastAsia"/>
          <w:sz w:val="24"/>
          <w:szCs w:val="24"/>
        </w:rPr>
        <w:t>卤钨灯泡。</w:t>
      </w:r>
    </w:p>
    <w:p w14:paraId="61577ADC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b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</w:t>
      </w:r>
      <w:r w:rsidRPr="00476064">
        <w:rPr>
          <w:rFonts w:ascii="宋体" w:eastAsia="宋体" w:hAnsi="宋体" w:cs="宋体" w:hint="eastAsia"/>
          <w:b/>
          <w:sz w:val="24"/>
          <w:szCs w:val="24"/>
        </w:rPr>
        <w:t xml:space="preserve">  4、运动：</w:t>
      </w:r>
    </w:p>
    <w:p w14:paraId="74113F7B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 ⑴前后移动：</w:t>
      </w:r>
      <w:smartTag w:uri="urn:schemas-microsoft-com:office:smarttags" w:element="chmetcnv">
        <w:smartTagPr>
          <w:attr w:name="UnitName" w:val="mm"/>
          <w:attr w:name="SourceValue" w:val="90"/>
          <w:attr w:name="HasSpace" w:val="False"/>
          <w:attr w:name="Negative" w:val="False"/>
          <w:attr w:name="NumberType" w:val="1"/>
          <w:attr w:name="TCSC" w:val="0"/>
        </w:smartTagPr>
        <w:r w:rsidRPr="00476064">
          <w:rPr>
            <w:rFonts w:ascii="宋体" w:eastAsia="宋体" w:hAnsi="宋体" w:cs="宋体"/>
            <w:sz w:val="24"/>
            <w:szCs w:val="24"/>
          </w:rPr>
          <w:t>90mm</w:t>
        </w:r>
      </w:smartTag>
      <w:r w:rsidRPr="00476064">
        <w:rPr>
          <w:rFonts w:ascii="宋体" w:eastAsia="宋体" w:hAnsi="宋体" w:cs="宋体" w:hint="eastAsia"/>
          <w:sz w:val="24"/>
          <w:szCs w:val="24"/>
        </w:rPr>
        <w:t>。</w:t>
      </w:r>
    </w:p>
    <w:p w14:paraId="54BD51A9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 ⑵左右移动：</w:t>
      </w:r>
      <w:smartTag w:uri="urn:schemas-microsoft-com:office:smarttags" w:element="chmetcnv">
        <w:smartTagPr>
          <w:attr w:name="UnitName" w:val="mm"/>
          <w:attr w:name="SourceValue" w:val="100"/>
          <w:attr w:name="HasSpace" w:val="False"/>
          <w:attr w:name="Negative" w:val="False"/>
          <w:attr w:name="NumberType" w:val="1"/>
          <w:attr w:name="TCSC" w:val="0"/>
        </w:smartTagPr>
        <w:r w:rsidRPr="00476064">
          <w:rPr>
            <w:rFonts w:ascii="宋体" w:eastAsia="宋体" w:hAnsi="宋体" w:cs="宋体"/>
            <w:sz w:val="24"/>
            <w:szCs w:val="24"/>
          </w:rPr>
          <w:t>100mm</w:t>
        </w:r>
      </w:smartTag>
    </w:p>
    <w:p w14:paraId="7DF2A385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 ⑶前后左右微动：</w:t>
      </w:r>
      <w:smartTag w:uri="urn:schemas-microsoft-com:office:smarttags" w:element="chmetcnv">
        <w:smartTagPr>
          <w:attr w:name="UnitName" w:val="mm"/>
          <w:attr w:name="SourceValue" w:val="15"/>
          <w:attr w:name="HasSpace" w:val="False"/>
          <w:attr w:name="Negative" w:val="False"/>
          <w:attr w:name="NumberType" w:val="1"/>
          <w:attr w:name="TCSC" w:val="0"/>
        </w:smartTagPr>
        <w:r w:rsidRPr="00476064">
          <w:rPr>
            <w:rFonts w:ascii="宋体" w:eastAsia="宋体" w:hAnsi="宋体" w:cs="宋体"/>
            <w:sz w:val="24"/>
            <w:szCs w:val="24"/>
          </w:rPr>
          <w:t>15mm</w:t>
        </w:r>
      </w:smartTag>
    </w:p>
    <w:p w14:paraId="6078316E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 ⑷上下移动：</w:t>
      </w:r>
      <w:smartTag w:uri="urn:schemas-microsoft-com:office:smarttags" w:element="chmetcnv">
        <w:smartTagPr>
          <w:attr w:name="UnitName" w:val="mm"/>
          <w:attr w:name="SourceValue" w:val="30"/>
          <w:attr w:name="HasSpace" w:val="False"/>
          <w:attr w:name="Negative" w:val="False"/>
          <w:attr w:name="NumberType" w:val="1"/>
          <w:attr w:name="TCSC" w:val="0"/>
        </w:smartTagPr>
        <w:r w:rsidRPr="00476064">
          <w:rPr>
            <w:rFonts w:ascii="宋体" w:eastAsia="宋体" w:hAnsi="宋体" w:cs="宋体"/>
            <w:sz w:val="24"/>
            <w:szCs w:val="24"/>
          </w:rPr>
          <w:t>30mm</w:t>
        </w:r>
      </w:smartTag>
    </w:p>
    <w:p w14:paraId="7E0D3C92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b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</w:t>
      </w:r>
      <w:r w:rsidRPr="00476064">
        <w:rPr>
          <w:rFonts w:ascii="宋体" w:eastAsia="宋体" w:hAnsi="宋体" w:cs="宋体" w:hint="eastAsia"/>
          <w:b/>
          <w:sz w:val="24"/>
          <w:szCs w:val="24"/>
        </w:rPr>
        <w:t xml:space="preserve"> 5、颚托部：</w:t>
      </w:r>
    </w:p>
    <w:p w14:paraId="5CD9B7A8" w14:textId="77777777" w:rsidR="00476064" w:rsidRPr="00476064" w:rsidRDefault="00476064" w:rsidP="00476064">
      <w:pPr>
        <w:pStyle w:val="ListParagraph"/>
        <w:spacing w:after="0" w:line="460" w:lineRule="exact"/>
        <w:ind w:firstLineChars="0" w:firstLine="0"/>
        <w:rPr>
          <w:rFonts w:ascii="宋体" w:eastAsia="宋体" w:hAnsi="宋体" w:cs="宋体" w:hint="eastAsia"/>
          <w:sz w:val="24"/>
          <w:szCs w:val="24"/>
        </w:rPr>
      </w:pPr>
      <w:r w:rsidRPr="00476064">
        <w:rPr>
          <w:rFonts w:ascii="宋体" w:eastAsia="宋体" w:hAnsi="宋体" w:cs="宋体" w:hint="eastAsia"/>
          <w:sz w:val="24"/>
          <w:szCs w:val="24"/>
        </w:rPr>
        <w:t xml:space="preserve">    ⑴上下移动：</w:t>
      </w:r>
      <w:smartTag w:uri="urn:schemas-microsoft-com:office:smarttags" w:element="chmetcnv">
        <w:smartTagPr>
          <w:attr w:name="UnitName" w:val="mm"/>
          <w:attr w:name="SourceValue" w:val="80"/>
          <w:attr w:name="HasSpace" w:val="False"/>
          <w:attr w:name="Negative" w:val="False"/>
          <w:attr w:name="NumberType" w:val="1"/>
          <w:attr w:name="TCSC" w:val="0"/>
        </w:smartTagPr>
        <w:r w:rsidRPr="00476064">
          <w:rPr>
            <w:rFonts w:ascii="宋体" w:eastAsia="宋体" w:hAnsi="宋体" w:cs="宋体" w:hint="eastAsia"/>
            <w:sz w:val="24"/>
            <w:szCs w:val="24"/>
          </w:rPr>
          <w:t>8</w:t>
        </w:r>
        <w:smartTag w:uri="urn:schemas-microsoft-com:office:smarttags" w:element="chmetcnv">
          <w:smartTagPr>
            <w:attr w:name="UnitName" w:val="mm"/>
            <w:attr w:name="SourceValue" w:val="0"/>
            <w:attr w:name="HasSpace" w:val="False"/>
            <w:attr w:name="Negative" w:val="False"/>
            <w:attr w:name="NumberType" w:val="1"/>
            <w:attr w:name="TCSC" w:val="0"/>
          </w:smartTagPr>
          <w:r w:rsidRPr="00476064">
            <w:rPr>
              <w:rFonts w:ascii="宋体" w:eastAsia="宋体" w:hAnsi="宋体" w:cs="宋体"/>
              <w:sz w:val="24"/>
              <w:szCs w:val="24"/>
            </w:rPr>
            <w:t>0mm</w:t>
          </w:r>
        </w:smartTag>
      </w:smartTag>
      <w:r w:rsidRPr="00476064">
        <w:rPr>
          <w:rFonts w:ascii="宋体" w:eastAsia="宋体" w:hAnsi="宋体" w:cs="宋体" w:hint="eastAsia"/>
          <w:sz w:val="24"/>
          <w:szCs w:val="24"/>
        </w:rPr>
        <w:t>。</w:t>
      </w:r>
    </w:p>
    <w:p w14:paraId="2D63A377" w14:textId="199E9003" w:rsidR="00086920" w:rsidRDefault="00476064" w:rsidP="00476064">
      <w:pPr>
        <w:ind w:firstLine="480"/>
        <w:rPr>
          <w:rFonts w:ascii="宋体" w:hAnsi="宋体" w:cs="宋体"/>
          <w:sz w:val="24"/>
        </w:rPr>
      </w:pPr>
      <w:r w:rsidRPr="00476064">
        <w:rPr>
          <w:rFonts w:ascii="宋体" w:hAnsi="宋体" w:cs="宋体" w:hint="eastAsia"/>
          <w:sz w:val="24"/>
        </w:rPr>
        <w:t>⑵固视灯：红色</w:t>
      </w:r>
      <w:r w:rsidRPr="00476064">
        <w:rPr>
          <w:rFonts w:ascii="宋体" w:hAnsi="宋体" w:cs="宋体"/>
          <w:sz w:val="24"/>
        </w:rPr>
        <w:t>LED</w:t>
      </w:r>
      <w:r w:rsidRPr="00476064">
        <w:rPr>
          <w:rFonts w:ascii="宋体" w:hAnsi="宋体" w:cs="宋体" w:hint="eastAsia"/>
          <w:sz w:val="24"/>
        </w:rPr>
        <w:t>。</w:t>
      </w:r>
    </w:p>
    <w:p w14:paraId="48062016" w14:textId="77777777" w:rsidR="00476064" w:rsidRPr="00476064" w:rsidRDefault="00476064" w:rsidP="00476064">
      <w:pPr>
        <w:ind w:firstLine="480"/>
        <w:rPr>
          <w:rFonts w:ascii="宋体" w:hAnsi="宋体" w:cs="宋体"/>
          <w:b/>
          <w:bCs/>
          <w:sz w:val="24"/>
        </w:rPr>
      </w:pPr>
      <w:r w:rsidRPr="00476064">
        <w:rPr>
          <w:rFonts w:ascii="宋体" w:hAnsi="宋体" w:cs="宋体"/>
          <w:b/>
          <w:bCs/>
          <w:sz w:val="24"/>
        </w:rPr>
        <w:t>6</w:t>
      </w:r>
      <w:r w:rsidRPr="00476064">
        <w:rPr>
          <w:rFonts w:ascii="宋体" w:hAnsi="宋体" w:cs="宋体" w:hint="eastAsia"/>
          <w:b/>
          <w:bCs/>
          <w:sz w:val="24"/>
        </w:rPr>
        <w:t>、其他</w:t>
      </w:r>
    </w:p>
    <w:p w14:paraId="7DA7636F" w14:textId="661D543A" w:rsidR="00476064" w:rsidRPr="00476064" w:rsidRDefault="00476064" w:rsidP="00476064">
      <w:pPr>
        <w:ind w:firstLine="480"/>
        <w:rPr>
          <w:rFonts w:hint="eastAsia"/>
        </w:rPr>
      </w:pPr>
      <w:r w:rsidRPr="00476064">
        <w:rPr>
          <w:rFonts w:ascii="宋体" w:hAnsi="宋体" w:cs="宋体" w:hint="eastAsia"/>
          <w:sz w:val="24"/>
        </w:rPr>
        <w:t>⑴</w:t>
      </w:r>
      <w:r>
        <w:rPr>
          <w:rFonts w:ascii="宋体" w:hAnsi="宋体" w:cs="宋体" w:hint="eastAsia"/>
          <w:sz w:val="24"/>
        </w:rPr>
        <w:t>配套原厂台车：一辆</w:t>
      </w:r>
    </w:p>
    <w:sectPr w:rsidR="00476064" w:rsidRPr="004760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064"/>
    <w:rsid w:val="00086920"/>
    <w:rsid w:val="0047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4:docId w14:val="5211BA19"/>
  <w15:chartTrackingRefBased/>
  <w15:docId w15:val="{7E06BCD3-0C87-4D97-8AB5-C6A551DB6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60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476064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1</cp:revision>
  <dcterms:created xsi:type="dcterms:W3CDTF">2022-06-01T00:54:00Z</dcterms:created>
  <dcterms:modified xsi:type="dcterms:W3CDTF">2022-06-01T00:56:00Z</dcterms:modified>
</cp:coreProperties>
</file>