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2D1D085C" w:rsidR="00F51E3B" w:rsidRDefault="001E1AFB" w:rsidP="00C25201">
      <w:pPr>
        <w:ind w:firstLineChars="100" w:firstLine="320"/>
        <w:jc w:val="center"/>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C25201">
        <w:rPr>
          <w:rFonts w:asciiTheme="majorEastAsia" w:eastAsiaTheme="majorEastAsia" w:hAnsiTheme="majorEastAsia" w:cstheme="majorEastAsia" w:hint="eastAsia"/>
          <w:sz w:val="32"/>
          <w:szCs w:val="32"/>
        </w:rPr>
        <w:t>单人无菌床</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34F67941"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C25201">
        <w:rPr>
          <w:rFonts w:asciiTheme="majorEastAsia" w:eastAsiaTheme="majorEastAsia" w:hAnsiTheme="majorEastAsia" w:cstheme="majorEastAsia" w:hint="eastAsia"/>
          <w:sz w:val="32"/>
          <w:szCs w:val="32"/>
        </w:rPr>
        <w:t>单人无菌床</w:t>
      </w:r>
      <w:r>
        <w:rPr>
          <w:rFonts w:asciiTheme="majorEastAsia" w:eastAsiaTheme="majorEastAsia" w:hAnsiTheme="majorEastAsia" w:cstheme="majorEastAsia" w:hint="eastAsia"/>
          <w:sz w:val="32"/>
          <w:szCs w:val="32"/>
        </w:rPr>
        <w:t>设备</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77777777" w:rsidR="00F51E3B" w:rsidRDefault="001E1AFB">
      <w:pPr>
        <w:ind w:firstLineChars="150" w:firstLine="450"/>
        <w:rPr>
          <w:sz w:val="30"/>
          <w:szCs w:val="30"/>
        </w:rPr>
      </w:pPr>
      <w:r>
        <w:rPr>
          <w:rFonts w:hint="eastAsia"/>
          <w:sz w:val="30"/>
          <w:szCs w:val="30"/>
        </w:rPr>
        <w:t>4.1</w:t>
      </w:r>
      <w:r>
        <w:rPr>
          <w:rFonts w:hint="eastAsia"/>
          <w:sz w:val="30"/>
          <w:szCs w:val="30"/>
        </w:rPr>
        <w:t>中标人所有货物须提供至少</w:t>
      </w:r>
      <w:r>
        <w:rPr>
          <w:rFonts w:hint="eastAsia"/>
          <w:sz w:val="30"/>
          <w:szCs w:val="30"/>
        </w:rPr>
        <w:t>1</w:t>
      </w:r>
      <w:r>
        <w:rPr>
          <w:rFonts w:hint="eastAsia"/>
          <w:sz w:val="30"/>
          <w:szCs w:val="30"/>
        </w:rPr>
        <w:t>年及以上的整套设备免费质保服务，所有质保费用均已包含在投标总报价中。免费质保期满后，应提供优先的有偿售后服务及按不高于投标文件中主要配件、易损件清单所报价格</w:t>
      </w:r>
      <w:r>
        <w:rPr>
          <w:rFonts w:hint="eastAsia"/>
          <w:sz w:val="30"/>
          <w:szCs w:val="30"/>
        </w:rPr>
        <w:lastRenderedPageBreak/>
        <w:t>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1E1AFB"/>
    <w:rsid w:val="009A2B5E"/>
    <w:rsid w:val="00C002B1"/>
    <w:rsid w:val="00C25201"/>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287</Words>
  <Characters>1641</Characters>
  <Application>Microsoft Office Word</Application>
  <DocSecurity>0</DocSecurity>
  <Lines>13</Lines>
  <Paragraphs>3</Paragraphs>
  <ScaleCrop>false</ScaleCrop>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4</cp:revision>
  <cp:lastPrinted>2021-04-15T08:48:00Z</cp:lastPrinted>
  <dcterms:created xsi:type="dcterms:W3CDTF">2020-04-09T03:23:00Z</dcterms:created>
  <dcterms:modified xsi:type="dcterms:W3CDTF">2022-05-07T03:51:00Z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