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6FCFF" w14:textId="77777777" w:rsidR="00FE726C" w:rsidRPr="00C31EFA" w:rsidRDefault="00FE726C" w:rsidP="00FE726C">
      <w:pPr>
        <w:rPr>
          <w:rFonts w:ascii="仿宋" w:eastAsia="仿宋" w:hAnsi="仿宋"/>
          <w:b/>
          <w:bCs/>
          <w:sz w:val="32"/>
          <w:szCs w:val="32"/>
        </w:rPr>
      </w:pPr>
      <w:r w:rsidRPr="00C31EFA">
        <w:rPr>
          <w:rFonts w:ascii="仿宋" w:eastAsia="仿宋" w:hAnsi="仿宋" w:hint="eastAsia"/>
          <w:b/>
          <w:bCs/>
          <w:sz w:val="32"/>
          <w:szCs w:val="32"/>
        </w:rPr>
        <w:t>第一节采购要求</w:t>
      </w:r>
    </w:p>
    <w:p w14:paraId="7CC46D1E" w14:textId="1655AD01" w:rsidR="00FE726C" w:rsidRPr="00C31EFA" w:rsidRDefault="00FE726C" w:rsidP="00FE726C">
      <w:pPr>
        <w:rPr>
          <w:rFonts w:ascii="仿宋" w:eastAsia="仿宋" w:hAnsi="仿宋"/>
          <w:sz w:val="32"/>
          <w:szCs w:val="32"/>
        </w:rPr>
      </w:pPr>
      <w:r w:rsidRPr="00C31EFA">
        <w:rPr>
          <w:rFonts w:ascii="仿宋" w:eastAsia="仿宋" w:hAnsi="仿宋" w:hint="eastAsia"/>
          <w:sz w:val="32"/>
          <w:szCs w:val="32"/>
        </w:rPr>
        <w:t>一、本项目采购服务内容为</w:t>
      </w:r>
      <w:r w:rsidRPr="00C31EFA">
        <w:rPr>
          <w:rFonts w:ascii="仿宋" w:eastAsia="仿宋" w:hAnsi="仿宋"/>
          <w:sz w:val="32"/>
          <w:szCs w:val="32"/>
        </w:rPr>
        <w:t>:</w:t>
      </w:r>
      <w:r w:rsidRPr="00C31EFA">
        <w:rPr>
          <w:rFonts w:ascii="仿宋" w:eastAsia="仿宋" w:hAnsi="仿宋" w:hint="eastAsia"/>
          <w:sz w:val="32"/>
          <w:szCs w:val="32"/>
        </w:rPr>
        <w:t xml:space="preserve"> </w:t>
      </w:r>
      <w:r w:rsidRPr="00C31EFA">
        <w:rPr>
          <w:rFonts w:ascii="仿宋" w:eastAsia="仿宋" w:hAnsi="仿宋" w:hint="eastAsia"/>
          <w:sz w:val="32"/>
          <w:szCs w:val="32"/>
        </w:rPr>
        <w:t>富士品牌内窥镜保修</w:t>
      </w:r>
      <w:r w:rsidRPr="00C31EFA">
        <w:rPr>
          <w:rFonts w:ascii="仿宋" w:eastAsia="仿宋" w:hAnsi="仿宋"/>
          <w:sz w:val="32"/>
          <w:szCs w:val="32"/>
        </w:rPr>
        <w:t>。</w:t>
      </w:r>
    </w:p>
    <w:p w14:paraId="169B17BB" w14:textId="3CB8BCFD" w:rsidR="00FE726C" w:rsidRPr="00C31EFA" w:rsidRDefault="00FE726C" w:rsidP="00FE726C">
      <w:pPr>
        <w:rPr>
          <w:rFonts w:ascii="仿宋" w:eastAsia="仿宋" w:hAnsi="仿宋"/>
          <w:sz w:val="32"/>
          <w:szCs w:val="32"/>
        </w:rPr>
      </w:pPr>
      <w:r w:rsidRPr="00C31EFA">
        <w:rPr>
          <w:rFonts w:ascii="仿宋" w:eastAsia="仿宋" w:hAnsi="仿宋" w:hint="eastAsia"/>
          <w:sz w:val="32"/>
          <w:szCs w:val="32"/>
        </w:rPr>
        <w:t>维保项目预算为</w:t>
      </w:r>
      <w:r w:rsidRPr="00C31EFA">
        <w:rPr>
          <w:rFonts w:ascii="仿宋" w:eastAsia="仿宋" w:hAnsi="仿宋"/>
          <w:sz w:val="32"/>
          <w:szCs w:val="32"/>
        </w:rPr>
        <w:t>27.6</w:t>
      </w:r>
      <w:r w:rsidRPr="00C31EFA">
        <w:rPr>
          <w:rFonts w:ascii="仿宋" w:eastAsia="仿宋" w:hAnsi="仿宋"/>
          <w:sz w:val="32"/>
          <w:szCs w:val="32"/>
        </w:rPr>
        <w:t>万元</w:t>
      </w:r>
    </w:p>
    <w:p w14:paraId="56EA0FEA" w14:textId="77777777" w:rsidR="00FE726C" w:rsidRPr="00C31EFA" w:rsidRDefault="00FE726C" w:rsidP="00FE726C">
      <w:pPr>
        <w:rPr>
          <w:rFonts w:ascii="仿宋" w:eastAsia="仿宋" w:hAnsi="仿宋"/>
          <w:sz w:val="32"/>
          <w:szCs w:val="32"/>
        </w:rPr>
      </w:pPr>
      <w:r w:rsidRPr="00C31EFA">
        <w:rPr>
          <w:rFonts w:ascii="仿宋" w:eastAsia="仿宋" w:hAnsi="仿宋" w:hint="eastAsia"/>
          <w:sz w:val="32"/>
          <w:szCs w:val="32"/>
        </w:rPr>
        <w:t>维保内容：</w:t>
      </w:r>
    </w:p>
    <w:p w14:paraId="6C715993" w14:textId="29C3D632" w:rsidR="00FE726C" w:rsidRPr="00C31EFA" w:rsidRDefault="006943F0" w:rsidP="006943F0">
      <w:pPr>
        <w:rPr>
          <w:rFonts w:ascii="仿宋" w:eastAsia="仿宋" w:hAnsi="仿宋"/>
          <w:sz w:val="32"/>
          <w:szCs w:val="32"/>
        </w:rPr>
      </w:pPr>
      <w:r w:rsidRPr="00C31EFA">
        <w:rPr>
          <w:rFonts w:ascii="仿宋" w:eastAsia="仿宋" w:hAnsi="仿宋" w:hint="eastAsia"/>
          <w:sz w:val="32"/>
          <w:szCs w:val="32"/>
        </w:rPr>
        <w:t>1、</w:t>
      </w:r>
      <w:r w:rsidR="00FE726C" w:rsidRPr="00C31EFA">
        <w:rPr>
          <w:rFonts w:ascii="仿宋" w:eastAsia="仿宋" w:hAnsi="仿宋" w:hint="eastAsia"/>
          <w:sz w:val="32"/>
          <w:szCs w:val="32"/>
        </w:rPr>
        <w:t>内窥镜信息</w:t>
      </w:r>
    </w:p>
    <w:tbl>
      <w:tblPr>
        <w:tblStyle w:val="a4"/>
        <w:tblpPr w:leftFromText="180" w:rightFromText="180" w:vertAnchor="text" w:horzAnchor="margin" w:tblpY="65"/>
        <w:tblW w:w="0" w:type="auto"/>
        <w:tblLook w:val="04A0" w:firstRow="1" w:lastRow="0" w:firstColumn="1" w:lastColumn="0" w:noHBand="0" w:noVBand="1"/>
      </w:tblPr>
      <w:tblGrid>
        <w:gridCol w:w="2405"/>
        <w:gridCol w:w="2268"/>
        <w:gridCol w:w="2126"/>
        <w:gridCol w:w="1497"/>
      </w:tblGrid>
      <w:tr w:rsidR="00FE726C" w:rsidRPr="00C31EFA" w14:paraId="2C53A3EA" w14:textId="77777777" w:rsidTr="00C31EFA">
        <w:tc>
          <w:tcPr>
            <w:tcW w:w="2405" w:type="dxa"/>
          </w:tcPr>
          <w:p w14:paraId="58E81CC7" w14:textId="1FEE7A47" w:rsidR="00FE726C" w:rsidRPr="00C31EFA" w:rsidRDefault="00FE726C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名称</w:t>
            </w:r>
          </w:p>
        </w:tc>
        <w:tc>
          <w:tcPr>
            <w:tcW w:w="2268" w:type="dxa"/>
          </w:tcPr>
          <w:p w14:paraId="5BA4E9BD" w14:textId="166BEF76" w:rsidR="00FE726C" w:rsidRPr="00C31EFA" w:rsidRDefault="00FE726C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型号</w:t>
            </w:r>
          </w:p>
        </w:tc>
        <w:tc>
          <w:tcPr>
            <w:tcW w:w="2126" w:type="dxa"/>
          </w:tcPr>
          <w:p w14:paraId="60A7E3A1" w14:textId="45CE484D" w:rsidR="00FE726C" w:rsidRPr="00C31EFA" w:rsidRDefault="00FE726C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序列号</w:t>
            </w:r>
          </w:p>
        </w:tc>
        <w:tc>
          <w:tcPr>
            <w:tcW w:w="1497" w:type="dxa"/>
          </w:tcPr>
          <w:p w14:paraId="23D48DE1" w14:textId="65EED628" w:rsidR="00FE726C" w:rsidRPr="00C31EFA" w:rsidRDefault="00917B0D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备注</w:t>
            </w:r>
          </w:p>
        </w:tc>
      </w:tr>
      <w:tr w:rsidR="00FE726C" w:rsidRPr="00C31EFA" w14:paraId="462C545F" w14:textId="77777777" w:rsidTr="00C31EFA">
        <w:tc>
          <w:tcPr>
            <w:tcW w:w="2405" w:type="dxa"/>
          </w:tcPr>
          <w:p w14:paraId="1FC4242C" w14:textId="59862A30" w:rsidR="00FE726C" w:rsidRPr="00C31EFA" w:rsidRDefault="00FE726C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电子胃镜</w:t>
            </w:r>
          </w:p>
        </w:tc>
        <w:tc>
          <w:tcPr>
            <w:tcW w:w="2268" w:type="dxa"/>
          </w:tcPr>
          <w:p w14:paraId="42AC6F7F" w14:textId="56571965" w:rsidR="00FE726C" w:rsidRPr="00C31EFA" w:rsidRDefault="00917B0D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EG-760R</w:t>
            </w:r>
          </w:p>
        </w:tc>
        <w:tc>
          <w:tcPr>
            <w:tcW w:w="2126" w:type="dxa"/>
          </w:tcPr>
          <w:p w14:paraId="6C3E27DC" w14:textId="239CB7F7" w:rsidR="00FE726C" w:rsidRPr="00C31EFA" w:rsidRDefault="00917B0D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3G402G006</w:t>
            </w:r>
          </w:p>
        </w:tc>
        <w:tc>
          <w:tcPr>
            <w:tcW w:w="1497" w:type="dxa"/>
          </w:tcPr>
          <w:p w14:paraId="278C2320" w14:textId="77777777" w:rsidR="00FE726C" w:rsidRPr="00C31EFA" w:rsidRDefault="00FE726C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FE726C" w:rsidRPr="00C31EFA" w14:paraId="6D12B946" w14:textId="77777777" w:rsidTr="00C31EFA">
        <w:tc>
          <w:tcPr>
            <w:tcW w:w="2405" w:type="dxa"/>
          </w:tcPr>
          <w:p w14:paraId="2DADA0DF" w14:textId="60277AD4" w:rsidR="00FE726C" w:rsidRPr="00C31EFA" w:rsidRDefault="00FE726C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电子放大胃镜</w:t>
            </w:r>
          </w:p>
        </w:tc>
        <w:tc>
          <w:tcPr>
            <w:tcW w:w="2268" w:type="dxa"/>
          </w:tcPr>
          <w:p w14:paraId="7901551D" w14:textId="50D71687" w:rsidR="00FE726C" w:rsidRPr="00C31EFA" w:rsidRDefault="00917B0D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EG-760Z</w:t>
            </w:r>
          </w:p>
        </w:tc>
        <w:tc>
          <w:tcPr>
            <w:tcW w:w="2126" w:type="dxa"/>
          </w:tcPr>
          <w:p w14:paraId="432B2C07" w14:textId="66603C78" w:rsidR="00FE726C" w:rsidRPr="00C31EFA" w:rsidRDefault="00917B0D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1G403G306</w:t>
            </w:r>
          </w:p>
        </w:tc>
        <w:tc>
          <w:tcPr>
            <w:tcW w:w="1497" w:type="dxa"/>
          </w:tcPr>
          <w:p w14:paraId="6A44D0FF" w14:textId="77777777" w:rsidR="00FE726C" w:rsidRPr="00C31EFA" w:rsidRDefault="00FE726C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FE726C" w:rsidRPr="00C31EFA" w14:paraId="22F5A232" w14:textId="77777777" w:rsidTr="00C31EFA">
        <w:tc>
          <w:tcPr>
            <w:tcW w:w="2405" w:type="dxa"/>
          </w:tcPr>
          <w:p w14:paraId="623976E4" w14:textId="14038255" w:rsidR="00FE726C" w:rsidRPr="00C31EFA" w:rsidRDefault="00FE726C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电子结肠镜</w:t>
            </w:r>
          </w:p>
        </w:tc>
        <w:tc>
          <w:tcPr>
            <w:tcW w:w="2268" w:type="dxa"/>
          </w:tcPr>
          <w:p w14:paraId="5192EEF4" w14:textId="4ED26646" w:rsidR="00FE726C" w:rsidRPr="00C31EFA" w:rsidRDefault="00917B0D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EC-760R-V/M</w:t>
            </w:r>
          </w:p>
        </w:tc>
        <w:tc>
          <w:tcPr>
            <w:tcW w:w="2126" w:type="dxa"/>
          </w:tcPr>
          <w:p w14:paraId="0CE5F696" w14:textId="587376C1" w:rsidR="00FE726C" w:rsidRPr="00C31EFA" w:rsidRDefault="00917B0D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1C727G318</w:t>
            </w:r>
          </w:p>
        </w:tc>
        <w:tc>
          <w:tcPr>
            <w:tcW w:w="1497" w:type="dxa"/>
          </w:tcPr>
          <w:p w14:paraId="6D319A34" w14:textId="77777777" w:rsidR="00FE726C" w:rsidRPr="00C31EFA" w:rsidRDefault="00FE726C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FE726C" w:rsidRPr="00C31EFA" w14:paraId="292E41BA" w14:textId="77777777" w:rsidTr="00C31EFA">
        <w:tc>
          <w:tcPr>
            <w:tcW w:w="2405" w:type="dxa"/>
          </w:tcPr>
          <w:p w14:paraId="48A1D0D0" w14:textId="5B5F9E2C" w:rsidR="00FE726C" w:rsidRPr="00C31EFA" w:rsidRDefault="00917B0D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电子结肠镜</w:t>
            </w:r>
          </w:p>
        </w:tc>
        <w:tc>
          <w:tcPr>
            <w:tcW w:w="2268" w:type="dxa"/>
          </w:tcPr>
          <w:p w14:paraId="02D48825" w14:textId="7F7BEEBA" w:rsidR="00FE726C" w:rsidRPr="00C31EFA" w:rsidRDefault="00917B0D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EC-760R-V/M</w:t>
            </w:r>
          </w:p>
        </w:tc>
        <w:tc>
          <w:tcPr>
            <w:tcW w:w="2126" w:type="dxa"/>
          </w:tcPr>
          <w:p w14:paraId="2E7798FB" w14:textId="77F3D536" w:rsidR="00FE726C" w:rsidRPr="00C31EFA" w:rsidRDefault="00917B0D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  <w:r w:rsidRPr="00C31EFA">
              <w:rPr>
                <w:rFonts w:ascii="仿宋" w:eastAsia="仿宋" w:hAnsi="仿宋" w:hint="eastAsia"/>
                <w:sz w:val="32"/>
                <w:szCs w:val="32"/>
              </w:rPr>
              <w:t>1C727G255</w:t>
            </w:r>
          </w:p>
        </w:tc>
        <w:tc>
          <w:tcPr>
            <w:tcW w:w="1497" w:type="dxa"/>
          </w:tcPr>
          <w:p w14:paraId="3D34AF1A" w14:textId="77777777" w:rsidR="00FE726C" w:rsidRPr="00C31EFA" w:rsidRDefault="00FE726C" w:rsidP="00FE726C"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</w:tbl>
    <w:p w14:paraId="538646E0" w14:textId="345D359D" w:rsidR="00FE726C" w:rsidRPr="00C31EFA" w:rsidRDefault="00FE726C" w:rsidP="00FE726C">
      <w:pPr>
        <w:rPr>
          <w:rFonts w:ascii="仿宋" w:eastAsia="仿宋" w:hAnsi="仿宋"/>
          <w:sz w:val="32"/>
          <w:szCs w:val="32"/>
        </w:rPr>
      </w:pPr>
      <w:r w:rsidRPr="00C31EFA">
        <w:rPr>
          <w:rFonts w:ascii="仿宋" w:eastAsia="仿宋" w:hAnsi="仿宋"/>
          <w:sz w:val="32"/>
          <w:szCs w:val="32"/>
        </w:rPr>
        <w:t>2、</w:t>
      </w:r>
      <w:r w:rsidR="00917B0D" w:rsidRPr="00C31EFA">
        <w:rPr>
          <w:rFonts w:ascii="仿宋" w:eastAsia="仿宋" w:hAnsi="仿宋" w:hint="eastAsia"/>
          <w:sz w:val="32"/>
          <w:szCs w:val="32"/>
        </w:rPr>
        <w:t>签订合同后检测内窥镜情况</w:t>
      </w:r>
      <w:r w:rsidRPr="00C31EFA">
        <w:rPr>
          <w:rFonts w:ascii="仿宋" w:eastAsia="仿宋" w:hAnsi="仿宋"/>
          <w:sz w:val="32"/>
          <w:szCs w:val="32"/>
        </w:rPr>
        <w:t>,</w:t>
      </w:r>
      <w:r w:rsidR="00917B0D" w:rsidRPr="00C31EFA">
        <w:rPr>
          <w:rFonts w:ascii="仿宋" w:eastAsia="仿宋" w:hAnsi="仿宋" w:hint="eastAsia"/>
          <w:sz w:val="32"/>
          <w:szCs w:val="32"/>
        </w:rPr>
        <w:t>如有故障或老化情况，予以维修。</w:t>
      </w:r>
    </w:p>
    <w:p w14:paraId="6159DD8F" w14:textId="552BA919" w:rsidR="00FE726C" w:rsidRPr="00C31EFA" w:rsidRDefault="00FE726C" w:rsidP="00917B0D">
      <w:pPr>
        <w:rPr>
          <w:rFonts w:ascii="仿宋" w:eastAsia="仿宋" w:hAnsi="仿宋"/>
          <w:sz w:val="32"/>
          <w:szCs w:val="32"/>
        </w:rPr>
      </w:pPr>
      <w:r w:rsidRPr="00C31EFA">
        <w:rPr>
          <w:rFonts w:ascii="仿宋" w:eastAsia="仿宋" w:hAnsi="仿宋"/>
          <w:sz w:val="32"/>
          <w:szCs w:val="32"/>
        </w:rPr>
        <w:t>3、</w:t>
      </w:r>
      <w:r w:rsidR="00917B0D" w:rsidRPr="00C31EFA">
        <w:rPr>
          <w:rFonts w:ascii="仿宋" w:eastAsia="仿宋" w:hAnsi="仿宋"/>
          <w:sz w:val="32"/>
          <w:szCs w:val="32"/>
        </w:rPr>
        <w:t>每年度对出现老化现象的</w:t>
      </w:r>
      <w:r w:rsidR="00917B0D" w:rsidRPr="00C31EFA">
        <w:rPr>
          <w:rFonts w:ascii="仿宋" w:eastAsia="仿宋" w:hAnsi="仿宋" w:hint="eastAsia"/>
          <w:sz w:val="32"/>
          <w:szCs w:val="32"/>
        </w:rPr>
        <w:t>部件</w:t>
      </w:r>
      <w:r w:rsidR="00917B0D" w:rsidRPr="00C31EFA">
        <w:rPr>
          <w:rFonts w:ascii="仿宋" w:eastAsia="仿宋" w:hAnsi="仿宋" w:hint="eastAsia"/>
          <w:sz w:val="32"/>
          <w:szCs w:val="32"/>
        </w:rPr>
        <w:t>进行免费更换配件</w:t>
      </w:r>
      <w:r w:rsidR="00917B0D" w:rsidRPr="00C31EFA">
        <w:rPr>
          <w:rFonts w:ascii="仿宋" w:eastAsia="仿宋" w:hAnsi="仿宋" w:hint="eastAsia"/>
          <w:sz w:val="32"/>
          <w:szCs w:val="32"/>
        </w:rPr>
        <w:t>。</w:t>
      </w:r>
    </w:p>
    <w:p w14:paraId="07031168" w14:textId="46B3DFC7" w:rsidR="00917B0D" w:rsidRPr="00C31EFA" w:rsidRDefault="00917B0D" w:rsidP="00917B0D">
      <w:pPr>
        <w:rPr>
          <w:rFonts w:ascii="仿宋" w:eastAsia="仿宋" w:hAnsi="仿宋"/>
          <w:sz w:val="32"/>
          <w:szCs w:val="32"/>
        </w:rPr>
      </w:pPr>
      <w:r w:rsidRPr="00C31EFA">
        <w:rPr>
          <w:rFonts w:ascii="仿宋" w:eastAsia="仿宋" w:hAnsi="仿宋" w:hint="eastAsia"/>
          <w:sz w:val="32"/>
          <w:szCs w:val="32"/>
        </w:rPr>
        <w:t>4、</w:t>
      </w:r>
      <w:r w:rsidR="006943F0" w:rsidRPr="00C31EFA">
        <w:rPr>
          <w:rFonts w:ascii="仿宋" w:eastAsia="仿宋" w:hAnsi="仿宋" w:hint="eastAsia"/>
          <w:sz w:val="32"/>
          <w:szCs w:val="32"/>
        </w:rPr>
        <w:t>所有更换的配件均为富士原厂全新配件。</w:t>
      </w:r>
    </w:p>
    <w:p w14:paraId="6DC37A09" w14:textId="2D7347FF" w:rsidR="006943F0" w:rsidRPr="00C31EFA" w:rsidRDefault="006943F0" w:rsidP="006943F0">
      <w:pPr>
        <w:rPr>
          <w:rFonts w:ascii="仿宋" w:eastAsia="仿宋" w:hAnsi="仿宋"/>
          <w:sz w:val="32"/>
          <w:szCs w:val="32"/>
        </w:rPr>
      </w:pPr>
      <w:r w:rsidRPr="00C31EFA">
        <w:rPr>
          <w:rFonts w:ascii="仿宋" w:eastAsia="仿宋" w:hAnsi="仿宋" w:hint="eastAsia"/>
          <w:sz w:val="32"/>
          <w:szCs w:val="32"/>
        </w:rPr>
        <w:t>5、</w:t>
      </w:r>
      <w:r w:rsidRPr="00C31EFA">
        <w:rPr>
          <w:rFonts w:ascii="仿宋" w:eastAsia="仿宋" w:hAnsi="仿宋"/>
          <w:sz w:val="32"/>
          <w:szCs w:val="32"/>
        </w:rPr>
        <w:t>保证合同清单内的每个产品使用率达到95%以上(按365天</w:t>
      </w:r>
      <w:r w:rsidRPr="00C31EFA">
        <w:rPr>
          <w:rFonts w:ascii="仿宋" w:eastAsia="仿宋" w:hAnsi="仿宋" w:hint="eastAsia"/>
          <w:sz w:val="32"/>
          <w:szCs w:val="32"/>
        </w:rPr>
        <w:t>计算</w:t>
      </w:r>
      <w:r w:rsidRPr="00C31EFA">
        <w:rPr>
          <w:rFonts w:ascii="仿宋" w:eastAsia="仿宋" w:hAnsi="仿宋"/>
          <w:sz w:val="32"/>
          <w:szCs w:val="32"/>
        </w:rPr>
        <w:t>),如达不到约定要求,每延误1天,按1: 3比例延长维保时间。</w:t>
      </w:r>
    </w:p>
    <w:p w14:paraId="4A409D6F" w14:textId="77777777" w:rsidR="00FE726C" w:rsidRPr="00C31EFA" w:rsidRDefault="00FE726C" w:rsidP="00FE726C">
      <w:pPr>
        <w:rPr>
          <w:rFonts w:ascii="仿宋" w:eastAsia="仿宋" w:hAnsi="仿宋"/>
          <w:b/>
          <w:bCs/>
          <w:sz w:val="32"/>
          <w:szCs w:val="32"/>
        </w:rPr>
      </w:pPr>
      <w:r w:rsidRPr="00C31EFA">
        <w:rPr>
          <w:rFonts w:ascii="仿宋" w:eastAsia="仿宋" w:hAnsi="仿宋" w:hint="eastAsia"/>
          <w:b/>
          <w:bCs/>
          <w:sz w:val="32"/>
          <w:szCs w:val="32"/>
        </w:rPr>
        <w:t>二、服务要求：</w:t>
      </w:r>
    </w:p>
    <w:p w14:paraId="7C642587" w14:textId="52DD4DA1" w:rsidR="00FE726C" w:rsidRPr="00C31EFA" w:rsidRDefault="00FE726C" w:rsidP="00FE726C">
      <w:pPr>
        <w:rPr>
          <w:rFonts w:ascii="仿宋" w:eastAsia="仿宋" w:hAnsi="仿宋"/>
          <w:sz w:val="32"/>
          <w:szCs w:val="32"/>
        </w:rPr>
      </w:pPr>
      <w:r w:rsidRPr="00C31EFA">
        <w:rPr>
          <w:rFonts w:ascii="仿宋" w:eastAsia="仿宋" w:hAnsi="仿宋"/>
          <w:sz w:val="32"/>
          <w:szCs w:val="32"/>
        </w:rPr>
        <w:t>1、投标人需要具备400报修热线，报修后电话响应时间2小时以内,现场响</w:t>
      </w:r>
      <w:r w:rsidRPr="00C31EFA">
        <w:rPr>
          <w:rFonts w:ascii="仿宋" w:eastAsia="仿宋" w:hAnsi="仿宋" w:hint="eastAsia"/>
          <w:sz w:val="32"/>
          <w:szCs w:val="32"/>
        </w:rPr>
        <w:t>应时间在</w:t>
      </w:r>
      <w:r w:rsidRPr="00C31EFA">
        <w:rPr>
          <w:rFonts w:ascii="仿宋" w:eastAsia="仿宋" w:hAnsi="仿宋"/>
          <w:sz w:val="32"/>
          <w:szCs w:val="32"/>
        </w:rPr>
        <w:t>12小时内；</w:t>
      </w:r>
    </w:p>
    <w:p w14:paraId="094DA240" w14:textId="77777777" w:rsidR="006943F0" w:rsidRPr="00C31EFA" w:rsidRDefault="006943F0" w:rsidP="006943F0">
      <w:pPr>
        <w:rPr>
          <w:rFonts w:ascii="仿宋" w:eastAsia="仿宋" w:hAnsi="仿宋"/>
          <w:sz w:val="32"/>
          <w:szCs w:val="32"/>
        </w:rPr>
      </w:pPr>
      <w:r w:rsidRPr="00C31EFA">
        <w:rPr>
          <w:rFonts w:ascii="仿宋" w:eastAsia="仿宋" w:hAnsi="仿宋" w:hint="eastAsia"/>
          <w:sz w:val="32"/>
          <w:szCs w:val="32"/>
        </w:rPr>
        <w:t>2、</w:t>
      </w:r>
      <w:r w:rsidRPr="00C31EFA">
        <w:rPr>
          <w:rFonts w:ascii="仿宋" w:eastAsia="仿宋" w:hAnsi="仿宋"/>
          <w:sz w:val="32"/>
          <w:szCs w:val="32"/>
        </w:rPr>
        <w:t>每年度对科室人员操作使用及镜子洗消进行指导和培训一次;</w:t>
      </w:r>
    </w:p>
    <w:p w14:paraId="3D8C8816" w14:textId="67114C63" w:rsidR="006943F0" w:rsidRPr="00C31EFA" w:rsidRDefault="006943F0" w:rsidP="006943F0">
      <w:pPr>
        <w:rPr>
          <w:rFonts w:ascii="仿宋" w:eastAsia="仿宋" w:hAnsi="仿宋"/>
          <w:sz w:val="32"/>
          <w:szCs w:val="32"/>
        </w:rPr>
      </w:pPr>
      <w:r w:rsidRPr="00C31EFA">
        <w:rPr>
          <w:rFonts w:ascii="仿宋" w:eastAsia="仿宋" w:hAnsi="仿宋"/>
          <w:sz w:val="32"/>
          <w:szCs w:val="32"/>
        </w:rPr>
        <w:lastRenderedPageBreak/>
        <w:t>3</w:t>
      </w:r>
      <w:r w:rsidRPr="00C31EFA">
        <w:rPr>
          <w:rFonts w:ascii="仿宋" w:eastAsia="仿宋" w:hAnsi="仿宋"/>
          <w:sz w:val="32"/>
          <w:szCs w:val="32"/>
        </w:rPr>
        <w:t>、售后工程师巡检频率为每月1次,巡检时对产品进行检查和日常保养,</w:t>
      </w:r>
      <w:r w:rsidRPr="00C31EFA">
        <w:rPr>
          <w:rFonts w:ascii="仿宋" w:eastAsia="仿宋" w:hAnsi="仿宋" w:hint="eastAsia"/>
          <w:sz w:val="32"/>
          <w:szCs w:val="32"/>
        </w:rPr>
        <w:t>填写巡检单留存。</w:t>
      </w:r>
    </w:p>
    <w:p w14:paraId="4248D1B2" w14:textId="534D9B52" w:rsidR="00FE726C" w:rsidRPr="00C31EFA" w:rsidRDefault="00FE726C" w:rsidP="006943F0">
      <w:pPr>
        <w:rPr>
          <w:rFonts w:ascii="仿宋" w:eastAsia="仿宋" w:hAnsi="仿宋"/>
          <w:sz w:val="32"/>
          <w:szCs w:val="32"/>
        </w:rPr>
      </w:pPr>
      <w:r w:rsidRPr="00C31EFA">
        <w:rPr>
          <w:rFonts w:ascii="仿宋" w:eastAsia="仿宋" w:hAnsi="仿宋"/>
          <w:sz w:val="32"/>
          <w:szCs w:val="32"/>
        </w:rPr>
        <w:t>4、本项目采用单一来源采购</w:t>
      </w:r>
    </w:p>
    <w:p w14:paraId="130CAB36" w14:textId="77777777" w:rsidR="00FE726C" w:rsidRPr="00C31EFA" w:rsidRDefault="00FE726C" w:rsidP="00FE726C">
      <w:pPr>
        <w:rPr>
          <w:rFonts w:ascii="仿宋" w:eastAsia="仿宋" w:hAnsi="仿宋"/>
          <w:b/>
          <w:bCs/>
          <w:sz w:val="32"/>
          <w:szCs w:val="32"/>
        </w:rPr>
      </w:pPr>
      <w:r w:rsidRPr="00C31EFA">
        <w:rPr>
          <w:rFonts w:ascii="仿宋" w:eastAsia="仿宋" w:hAnsi="仿宋" w:hint="eastAsia"/>
          <w:b/>
          <w:bCs/>
          <w:sz w:val="32"/>
          <w:szCs w:val="32"/>
        </w:rPr>
        <w:t>第二节商务要求</w:t>
      </w:r>
    </w:p>
    <w:p w14:paraId="7A1DBEE1" w14:textId="51CD7A65" w:rsidR="00C31EFA" w:rsidRPr="00C31EFA" w:rsidRDefault="00C31EFA" w:rsidP="00FE726C">
      <w:pPr>
        <w:rPr>
          <w:rFonts w:ascii="仿宋" w:eastAsia="仿宋" w:hAnsi="仿宋" w:hint="eastAsia"/>
          <w:sz w:val="32"/>
          <w:szCs w:val="32"/>
        </w:rPr>
      </w:pPr>
      <w:r w:rsidRPr="00C31EFA">
        <w:rPr>
          <w:rFonts w:ascii="仿宋" w:eastAsia="仿宋" w:hAnsi="仿宋"/>
          <w:sz w:val="32"/>
          <w:szCs w:val="32"/>
        </w:rPr>
        <w:t>1</w:t>
      </w:r>
      <w:r w:rsidRPr="00C31EFA">
        <w:rPr>
          <w:rFonts w:ascii="仿宋" w:eastAsia="仿宋" w:hAnsi="仿宋" w:hint="eastAsia"/>
          <w:sz w:val="32"/>
          <w:szCs w:val="32"/>
        </w:rPr>
        <w:t>、</w:t>
      </w:r>
      <w:r w:rsidRPr="00C31EFA">
        <w:rPr>
          <w:rFonts w:ascii="仿宋" w:eastAsia="仿宋" w:hAnsi="仿宋"/>
          <w:sz w:val="32"/>
          <w:szCs w:val="32"/>
        </w:rPr>
        <w:t>服务期限：</w:t>
      </w:r>
      <w:r w:rsidRPr="00C31EFA">
        <w:rPr>
          <w:rFonts w:ascii="仿宋" w:eastAsia="仿宋" w:hAnsi="仿宋" w:hint="eastAsia"/>
          <w:sz w:val="32"/>
          <w:szCs w:val="32"/>
        </w:rPr>
        <w:t>三年</w:t>
      </w:r>
      <w:r>
        <w:rPr>
          <w:rFonts w:ascii="仿宋" w:eastAsia="仿宋" w:hAnsi="仿宋" w:hint="eastAsia"/>
          <w:sz w:val="32"/>
          <w:szCs w:val="32"/>
        </w:rPr>
        <w:t>；</w:t>
      </w:r>
    </w:p>
    <w:p w14:paraId="0B8F6206" w14:textId="00A372F1" w:rsidR="00FE726C" w:rsidRPr="00C31EFA" w:rsidRDefault="00C31EFA" w:rsidP="00FE726C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</w:t>
      </w:r>
      <w:r w:rsidRPr="00C31EFA">
        <w:rPr>
          <w:rFonts w:ascii="仿宋" w:eastAsia="仿宋" w:hAnsi="仿宋" w:hint="eastAsia"/>
          <w:sz w:val="32"/>
          <w:szCs w:val="32"/>
        </w:rPr>
        <w:t>每年度保修</w:t>
      </w:r>
      <w:r w:rsidR="00FE726C" w:rsidRPr="00C31EFA">
        <w:rPr>
          <w:rFonts w:ascii="仿宋" w:eastAsia="仿宋" w:hAnsi="仿宋"/>
          <w:sz w:val="32"/>
          <w:szCs w:val="32"/>
        </w:rPr>
        <w:t>完成，</w:t>
      </w:r>
      <w:r w:rsidRPr="00C31EFA">
        <w:rPr>
          <w:rFonts w:ascii="仿宋" w:eastAsia="仿宋" w:hAnsi="仿宋" w:hint="eastAsia"/>
          <w:sz w:val="32"/>
          <w:szCs w:val="32"/>
        </w:rPr>
        <w:t>3</w:t>
      </w:r>
      <w:r w:rsidRPr="00C31EFA">
        <w:rPr>
          <w:rFonts w:ascii="仿宋" w:eastAsia="仿宋" w:hAnsi="仿宋"/>
          <w:sz w:val="32"/>
          <w:szCs w:val="32"/>
        </w:rPr>
        <w:t>0</w:t>
      </w:r>
      <w:r w:rsidRPr="00C31EFA">
        <w:rPr>
          <w:rFonts w:ascii="仿宋" w:eastAsia="仿宋" w:hAnsi="仿宋" w:hint="eastAsia"/>
          <w:sz w:val="32"/>
          <w:szCs w:val="32"/>
        </w:rPr>
        <w:t>日</w:t>
      </w:r>
      <w:r w:rsidR="00FE726C" w:rsidRPr="00C31EFA">
        <w:rPr>
          <w:rFonts w:ascii="仿宋" w:eastAsia="仿宋" w:hAnsi="仿宋"/>
          <w:sz w:val="32"/>
          <w:szCs w:val="32"/>
        </w:rPr>
        <w:t>内</w:t>
      </w:r>
      <w:r w:rsidRPr="00C31EFA">
        <w:rPr>
          <w:rFonts w:ascii="仿宋" w:eastAsia="仿宋" w:hAnsi="仿宋" w:hint="eastAsia"/>
          <w:sz w:val="32"/>
          <w:szCs w:val="32"/>
        </w:rPr>
        <w:t>支付本年度保修款</w:t>
      </w:r>
      <w:r w:rsidR="00FE726C" w:rsidRPr="00C31EFA">
        <w:rPr>
          <w:rFonts w:ascii="仿宋" w:eastAsia="仿宋" w:hAnsi="仿宋"/>
          <w:sz w:val="32"/>
          <w:szCs w:val="32"/>
        </w:rPr>
        <w:t>；</w:t>
      </w:r>
    </w:p>
    <w:sectPr w:rsidR="00FE726C" w:rsidRPr="00C31E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304FB6"/>
    <w:multiLevelType w:val="hybridMultilevel"/>
    <w:tmpl w:val="F93AF120"/>
    <w:lvl w:ilvl="0" w:tplc="E09A1B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01553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25D"/>
    <w:rsid w:val="000A71DC"/>
    <w:rsid w:val="0029525D"/>
    <w:rsid w:val="006943F0"/>
    <w:rsid w:val="0069769E"/>
    <w:rsid w:val="00917B0D"/>
    <w:rsid w:val="00C31EFA"/>
    <w:rsid w:val="00FE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0A2D5"/>
  <w15:chartTrackingRefBased/>
  <w15:docId w15:val="{CB97BB99-AAEE-4CA3-814A-D8A49387C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26C"/>
    <w:pPr>
      <w:ind w:firstLineChars="200" w:firstLine="420"/>
    </w:pPr>
  </w:style>
  <w:style w:type="table" w:styleId="a4">
    <w:name w:val="Table Grid"/>
    <w:basedOn w:val="a1"/>
    <w:uiPriority w:val="39"/>
    <w:rsid w:val="00FE7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37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8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1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0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2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1</cp:revision>
  <dcterms:created xsi:type="dcterms:W3CDTF">2022-04-22T02:29:00Z</dcterms:created>
  <dcterms:modified xsi:type="dcterms:W3CDTF">2022-04-22T03:31:00Z</dcterms:modified>
</cp:coreProperties>
</file>