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赛德科移动DR维保服务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/>
          <w:color w:val="343434"/>
          <w:sz w:val="32"/>
          <w:szCs w:val="32"/>
          <w:lang w:val="en-US" w:eastAsia="zh-CN"/>
        </w:rPr>
        <w:t>赛德科移动DR维保服务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354A1776"/>
    <w:rsid w:val="60AF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</Words>
  <Characters>172</Characters>
  <Lines>1</Lines>
  <Paragraphs>1</Paragraphs>
  <TotalTime>0</TotalTime>
  <ScaleCrop>false</ScaleCrop>
  <LinksUpToDate>false</LinksUpToDate>
  <CharactersWithSpaces>201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2022-01-13T08:21:13Z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458AB761A9524709916441620DA72411</vt:lpwstr>
  </property>
</Properties>
</file>