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left="1653" w:hanging="3030" w:hangingChars="686"/>
        <w:jc w:val="center"/>
        <w:rPr>
          <w:rFonts w:hint="eastAsia"/>
          <w:sz w:val="32"/>
          <w:szCs w:val="32"/>
          <w:lang w:val="en-US" w:eastAsia="zh-CN"/>
        </w:rPr>
      </w:pPr>
      <w:r>
        <w:rPr>
          <w:rFonts w:hint="eastAsia"/>
          <w:b/>
          <w:bCs/>
          <w:sz w:val="44"/>
          <w:szCs w:val="44"/>
          <w:lang w:val="en-US" w:eastAsia="zh-CN"/>
        </w:rPr>
        <w:t>我院东院（秀山医院）克莱门特中央空调保养项目参数及服务要求</w:t>
      </w:r>
    </w:p>
    <w:p>
      <w:pPr>
        <w:ind w:left="1653" w:hanging="2195" w:hangingChars="686"/>
        <w:rPr>
          <w:rFonts w:hint="eastAsia"/>
          <w:sz w:val="32"/>
          <w:szCs w:val="32"/>
          <w:lang w:val="en-US" w:eastAsia="zh-CN"/>
        </w:rPr>
      </w:pPr>
      <w:r>
        <w:rPr>
          <w:rFonts w:hint="eastAsia"/>
          <w:sz w:val="32"/>
          <w:szCs w:val="32"/>
          <w:lang w:val="en-US" w:eastAsia="zh-CN"/>
        </w:rPr>
        <w:t xml:space="preserve"> </w:t>
      </w:r>
    </w:p>
    <w:p>
      <w:pPr>
        <w:numPr>
          <w:numId w:val="0"/>
        </w:numPr>
        <w:ind w:firstLine="643" w:firstLineChars="200"/>
        <w:rPr>
          <w:rFonts w:hint="eastAsia"/>
          <w:sz w:val="32"/>
          <w:szCs w:val="32"/>
          <w:lang w:val="en-US" w:eastAsia="zh-CN"/>
        </w:rPr>
      </w:pPr>
      <w:r>
        <w:rPr>
          <w:b/>
          <w:bCs/>
          <w:sz w:val="32"/>
          <w:szCs w:val="32"/>
          <w:lang w:val="en-US"/>
        </w:rPr>
        <w:t>设备情况</w:t>
      </w:r>
      <w:r>
        <w:rPr>
          <w:rFonts w:hint="eastAsia"/>
          <w:sz w:val="32"/>
          <w:szCs w:val="32"/>
          <w:lang w:val="en-US" w:eastAsia="zh-CN"/>
        </w:rPr>
        <w:t>：</w:t>
      </w:r>
      <w:r>
        <w:rPr>
          <w:rFonts w:hint="eastAsia" w:ascii="华文仿宋" w:hAnsi="华文仿宋" w:eastAsia="华文仿宋" w:cs="华文仿宋"/>
          <w:sz w:val="32"/>
          <w:szCs w:val="32"/>
          <w:lang w:val="en-US" w:eastAsia="zh-CN"/>
        </w:rPr>
        <w:t>我院东院（秀山医院）空调机组于2018年8月到货，并于2020年5月安装调试运行至今，此期间内空调机组冷冻油未进行过更换。现根据产品维护手册要求，为确保空调机组正常运转，我院须定期给空调机组冷冻油进行更换。</w:t>
      </w:r>
    </w:p>
    <w:tbl>
      <w:tblPr>
        <w:tblW w:w="139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877"/>
        <w:gridCol w:w="2140"/>
        <w:gridCol w:w="1741"/>
        <w:gridCol w:w="3600"/>
        <w:gridCol w:w="36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28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4"/>
                <w:szCs w:val="24"/>
              </w:rPr>
            </w:pPr>
            <w:r>
              <w:rPr>
                <w:rFonts w:hint="eastAsia" w:ascii="宋体" w:hAnsi="宋体" w:eastAsia="宋体" w:cs="宋体"/>
                <w:b/>
                <w:i w:val="0"/>
                <w:color w:val="000000"/>
                <w:kern w:val="0"/>
                <w:sz w:val="24"/>
                <w:szCs w:val="24"/>
                <w:lang w:val="en-US" w:eastAsia="zh-CN" w:bidi="ar-SA"/>
              </w:rPr>
              <w:t>名称</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4"/>
                <w:szCs w:val="24"/>
              </w:rPr>
            </w:pPr>
            <w:r>
              <w:rPr>
                <w:rFonts w:hint="eastAsia" w:ascii="宋体" w:hAnsi="宋体" w:eastAsia="宋体" w:cs="宋体"/>
                <w:b/>
                <w:i w:val="0"/>
                <w:color w:val="000000"/>
                <w:kern w:val="0"/>
                <w:sz w:val="24"/>
                <w:szCs w:val="24"/>
                <w:lang w:val="en-US" w:eastAsia="zh-CN" w:bidi="ar-SA"/>
              </w:rPr>
              <w:t>规格</w:t>
            </w:r>
          </w:p>
        </w:tc>
        <w:tc>
          <w:tcPr>
            <w:tcW w:w="17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b/>
                <w:i w:val="0"/>
                <w:color w:val="000000"/>
                <w:sz w:val="24"/>
                <w:szCs w:val="24"/>
              </w:rPr>
            </w:pPr>
            <w:r>
              <w:rPr>
                <w:rFonts w:ascii="Calibri" w:hAnsi="Calibri" w:eastAsia="宋体" w:cs="Times New Roman"/>
                <w:color w:val="auto"/>
                <w:kern w:val="0"/>
                <w:sz w:val="24"/>
                <w:szCs w:val="24"/>
                <w:lang w:val="en-US" w:eastAsia="zh-CN" w:bidi="ar-SA"/>
              </w:rPr>
              <w:t>数量</w:t>
            </w:r>
          </w:p>
        </w:tc>
        <w:tc>
          <w:tcPr>
            <w:tcW w:w="36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4"/>
                <w:szCs w:val="24"/>
              </w:rPr>
            </w:pPr>
            <w:r>
              <w:rPr>
                <w:rFonts w:hint="eastAsia" w:ascii="宋体" w:hAnsi="宋体" w:eastAsia="宋体" w:cs="宋体"/>
                <w:b/>
                <w:i w:val="0"/>
                <w:color w:val="000000"/>
                <w:kern w:val="0"/>
                <w:sz w:val="24"/>
                <w:szCs w:val="24"/>
                <w:lang w:val="en-US" w:eastAsia="zh-CN" w:bidi="ar-SA"/>
              </w:rPr>
              <w:t>单位</w:t>
            </w:r>
          </w:p>
        </w:tc>
        <w:tc>
          <w:tcPr>
            <w:tcW w:w="36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4"/>
                <w:szCs w:val="24"/>
              </w:rPr>
            </w:pPr>
            <w:r>
              <w:rPr>
                <w:rFonts w:hint="eastAsia" w:ascii="宋体" w:hAnsi="宋体" w:eastAsia="宋体" w:cs="宋体"/>
                <w:b/>
                <w:i w:val="0"/>
                <w:color w:val="000000"/>
                <w:kern w:val="0"/>
                <w:sz w:val="24"/>
                <w:szCs w:val="24"/>
                <w:lang w:val="en-US" w:eastAsia="zh-CN" w:bidi="ar-SA"/>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877"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冷冻油</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克莱门特UC6460197</w:t>
            </w:r>
          </w:p>
        </w:tc>
        <w:tc>
          <w:tcPr>
            <w:tcW w:w="17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270</w:t>
            </w:r>
          </w:p>
        </w:tc>
        <w:tc>
          <w:tcPr>
            <w:tcW w:w="36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L</w:t>
            </w:r>
            <w:r>
              <w:rPr>
                <w:rFonts w:hint="eastAsia" w:ascii="宋体" w:hAnsi="宋体" w:eastAsia="宋体" w:cs="宋体"/>
                <w:i w:val="0"/>
                <w:color w:val="000000"/>
                <w:kern w:val="0"/>
                <w:sz w:val="24"/>
                <w:szCs w:val="24"/>
                <w:lang w:val="en-US" w:eastAsia="zh-CN" w:bidi="ar-SA"/>
              </w:rPr>
              <w:fldChar w:fldCharType="begin" w:fldLock="1"/>
            </w:r>
            <w:r>
              <w:rPr>
                <w:rFonts w:hint="eastAsia" w:ascii="宋体" w:hAnsi="宋体" w:eastAsia="宋体" w:cs="宋体"/>
                <w:i w:val="0"/>
                <w:color w:val="000000"/>
                <w:kern w:val="0"/>
                <w:sz w:val="24"/>
                <w:szCs w:val="24"/>
                <w:lang w:val="en-US" w:eastAsia="zh-CN" w:bidi="ar-SA"/>
              </w:rPr>
              <w:instrText xml:space="preserve">INCLUDEPICTURE \d "C:\\DOCUME~1\\ADMINI~1\\LOCALS~1\\Temp\\ksohtml\\clip_image4.png" \* MERGEFORMAT </w:instrText>
            </w:r>
            <w:r>
              <w:rPr>
                <w:rFonts w:hint="eastAsia" w:ascii="宋体" w:hAnsi="宋体" w:eastAsia="宋体" w:cs="宋体"/>
                <w:i w:val="0"/>
                <w:color w:val="000000"/>
                <w:kern w:val="0"/>
                <w:sz w:val="24"/>
                <w:szCs w:val="24"/>
                <w:lang w:val="en-US" w:eastAsia="zh-CN" w:bidi="ar-SA"/>
              </w:rPr>
              <w:fldChar w:fldCharType="separate"/>
            </w:r>
            <w:r>
              <w:rPr>
                <w:rFonts w:hint="eastAsia" w:ascii="宋体" w:hAnsi="宋体" w:eastAsia="宋体" w:cs="宋体"/>
                <w:i w:val="0"/>
                <w:color w:val="000000"/>
                <w:kern w:val="0"/>
                <w:sz w:val="24"/>
                <w:szCs w:val="24"/>
                <w:lang w:val="en-US" w:eastAsia="zh-CN" w:bidi="ar-SA"/>
              </w:rPr>
              <w:pict>
                <v:shape id="图片 1027" o:spid="_x0000_s1026" type="#_x0000_t75" style="height:0.75pt;width:0.75pt;rotation:0f;" o:ole="f" fillcolor="#FFFFFF" filled="f" o:preferrelative="t" stroked="f" coordorigin="0,0" coordsize="21600,21600">
                  <v:fill on="f" color2="#FFFFFF" focus="0%"/>
                  <v:imagedata gain="65536f" blacklevel="0f" gamma="0" o:title="IMG_257" r:id="rId5"/>
                  <o:lock v:ext="edit" position="f" selection="f" grouping="f" rotation="f" cropping="f" text="f" aspectratio="t"/>
                  <w10:wrap type="none"/>
                  <w10:anchorlock/>
                </v:shape>
              </w:pict>
            </w:r>
            <w:r>
              <w:rPr>
                <w:rFonts w:hint="eastAsia" w:ascii="宋体" w:hAnsi="宋体" w:eastAsia="宋体" w:cs="宋体"/>
                <w:i w:val="0"/>
                <w:color w:val="000000"/>
                <w:kern w:val="0"/>
                <w:sz w:val="24"/>
                <w:szCs w:val="24"/>
                <w:lang w:val="en-US" w:eastAsia="zh-CN" w:bidi="ar-SA"/>
              </w:rPr>
              <w:fldChar w:fldCharType="end"/>
            </w:r>
            <w:r>
              <w:rPr>
                <w:rFonts w:hint="eastAsia" w:ascii="宋体" w:hAnsi="宋体" w:eastAsia="宋体" w:cs="宋体"/>
                <w:i w:val="0"/>
                <w:color w:val="000000"/>
                <w:kern w:val="0"/>
                <w:sz w:val="24"/>
                <w:szCs w:val="24"/>
                <w:lang w:val="en-US" w:eastAsia="zh-CN" w:bidi="ar-SA"/>
              </w:rPr>
              <w:t xml:space="preserve"> </w:t>
            </w:r>
            <w:r>
              <w:rPr>
                <w:rFonts w:hint="eastAsia" w:ascii="宋体" w:hAnsi="宋体" w:eastAsia="宋体" w:cs="宋体"/>
                <w:i w:val="0"/>
                <w:color w:val="000000"/>
                <w:kern w:val="0"/>
                <w:sz w:val="24"/>
                <w:szCs w:val="24"/>
                <w:lang w:val="en-US" w:eastAsia="zh-CN" w:bidi="ar-SA"/>
              </w:rPr>
              <w:fldChar w:fldCharType="begin" w:fldLock="1"/>
            </w:r>
            <w:r>
              <w:rPr>
                <w:rFonts w:hint="eastAsia" w:ascii="宋体" w:hAnsi="宋体" w:eastAsia="宋体" w:cs="宋体"/>
                <w:i w:val="0"/>
                <w:color w:val="000000"/>
                <w:kern w:val="0"/>
                <w:sz w:val="24"/>
                <w:szCs w:val="24"/>
                <w:lang w:val="en-US" w:eastAsia="zh-CN" w:bidi="ar-SA"/>
              </w:rPr>
              <w:instrText xml:space="preserve">INCLUDEPICTURE \d "C:\\DOCUME~1\\ADMINI~1\\LOCALS~1\\Temp\\ksohtml\\clip_image5.png" \* MERGEFORMAT </w:instrText>
            </w:r>
            <w:r>
              <w:rPr>
                <w:rFonts w:hint="eastAsia" w:ascii="宋体" w:hAnsi="宋体" w:eastAsia="宋体" w:cs="宋体"/>
                <w:i w:val="0"/>
                <w:color w:val="000000"/>
                <w:kern w:val="0"/>
                <w:sz w:val="24"/>
                <w:szCs w:val="24"/>
                <w:lang w:val="en-US" w:eastAsia="zh-CN" w:bidi="ar-SA"/>
              </w:rPr>
              <w:fldChar w:fldCharType="separate"/>
            </w:r>
            <w:r>
              <w:rPr>
                <w:rFonts w:hint="eastAsia" w:ascii="宋体" w:hAnsi="宋体" w:eastAsia="宋体" w:cs="宋体"/>
                <w:i w:val="0"/>
                <w:color w:val="000000"/>
                <w:kern w:val="0"/>
                <w:sz w:val="24"/>
                <w:szCs w:val="24"/>
                <w:lang w:val="en-US" w:eastAsia="zh-CN" w:bidi="ar-SA"/>
              </w:rPr>
              <w:pict>
                <v:shape id="图片 1028" o:spid="_x0000_s1027" type="#_x0000_t75" style="height:0.75pt;width:0.75pt;rotation:0f;" o:ole="f" fillcolor="#FFFFFF" filled="f" o:preferrelative="t" stroked="f" coordorigin="0,0" coordsize="21600,21600">
                  <v:fill on="f" color2="#FFFFFF" focus="0%"/>
                  <v:imagedata gain="65536f" blacklevel="0f" gamma="0" o:title="IMG_257" r:id="rId5"/>
                  <o:lock v:ext="edit" position="f" selection="f" grouping="f" rotation="f" cropping="f" text="f" aspectratio="t"/>
                  <w10:wrap type="none"/>
                  <w10:anchorlock/>
                </v:shape>
              </w:pict>
            </w:r>
            <w:r>
              <w:rPr>
                <w:rFonts w:hint="eastAsia" w:ascii="宋体" w:hAnsi="宋体" w:eastAsia="宋体" w:cs="宋体"/>
                <w:i w:val="0"/>
                <w:color w:val="000000"/>
                <w:kern w:val="0"/>
                <w:sz w:val="24"/>
                <w:szCs w:val="24"/>
                <w:lang w:val="en-US" w:eastAsia="zh-CN" w:bidi="ar-SA"/>
              </w:rPr>
              <w:fldChar w:fldCharType="end"/>
            </w:r>
          </w:p>
        </w:tc>
        <w:tc>
          <w:tcPr>
            <w:tcW w:w="36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2"/>
                <w:szCs w:val="22"/>
              </w:rPr>
            </w:pPr>
            <w:r>
              <w:rPr>
                <w:rFonts w:hint="eastAsia" w:ascii="宋体" w:hAnsi="宋体" w:eastAsia="宋体" w:cs="宋体"/>
                <w:i w:val="0"/>
                <w:color w:val="000000"/>
                <w:kern w:val="0"/>
                <w:sz w:val="22"/>
                <w:szCs w:val="22"/>
                <w:lang w:val="en-US" w:eastAsia="zh-CN" w:bidi="ar-SA"/>
              </w:rPr>
              <w:t>三台螺杆机9个系统/每个系统30L</w:t>
            </w:r>
            <w:r>
              <w:rPr>
                <w:rFonts w:hint="eastAsia" w:ascii="宋体" w:hAnsi="宋体" w:cs="宋体"/>
                <w:i w:val="0"/>
                <w:color w:val="000000"/>
                <w:kern w:val="0"/>
                <w:sz w:val="22"/>
                <w:szCs w:val="22"/>
                <w:lang w:val="en-US" w:eastAsia="zh-CN" w:bidi="ar-SA"/>
              </w:rPr>
              <w:t>（按照实际发生数量进行费用结算）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877"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冷媒</w:t>
            </w:r>
          </w:p>
        </w:tc>
        <w:tc>
          <w:tcPr>
            <w:tcW w:w="2140" w:type="dxa"/>
            <w:tcBorders>
              <w:top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专用R134A</w:t>
            </w:r>
          </w:p>
        </w:tc>
        <w:tc>
          <w:tcPr>
            <w:tcW w:w="17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16</w:t>
            </w:r>
          </w:p>
        </w:tc>
        <w:tc>
          <w:tcPr>
            <w:tcW w:w="36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瓶</w:t>
            </w:r>
          </w:p>
        </w:tc>
        <w:tc>
          <w:tcPr>
            <w:tcW w:w="36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kern w:val="0"/>
                <w:sz w:val="22"/>
                <w:szCs w:val="22"/>
                <w:lang w:val="en-US" w:eastAsia="zh-CN" w:bidi="ar-SA"/>
              </w:rPr>
            </w:pPr>
            <w:r>
              <w:rPr>
                <w:rFonts w:hint="eastAsia" w:ascii="宋体" w:hAnsi="宋体" w:eastAsia="宋体" w:cs="宋体"/>
                <w:i w:val="0"/>
                <w:color w:val="000000"/>
                <w:kern w:val="0"/>
                <w:sz w:val="22"/>
                <w:szCs w:val="22"/>
                <w:lang w:val="en-US" w:eastAsia="zh-CN" w:bidi="ar-SA"/>
              </w:rPr>
              <w:t>三台螺杆机和一台离心机</w:t>
            </w:r>
          </w:p>
          <w:p>
            <w:pPr>
              <w:widowControl/>
              <w:jc w:val="left"/>
              <w:textAlignment w:val="center"/>
              <w:rPr>
                <w:rFonts w:hint="eastAsia" w:ascii="宋体" w:hAnsi="宋体" w:eastAsia="宋体" w:cs="宋体"/>
                <w:i w:val="0"/>
                <w:color w:val="000000"/>
                <w:sz w:val="22"/>
                <w:szCs w:val="22"/>
              </w:rPr>
            </w:pPr>
            <w:r>
              <w:rPr>
                <w:rFonts w:hint="eastAsia" w:ascii="宋体" w:hAnsi="宋体" w:cs="宋体"/>
                <w:i w:val="0"/>
                <w:color w:val="000000"/>
                <w:kern w:val="0"/>
                <w:sz w:val="22"/>
                <w:szCs w:val="22"/>
                <w:lang w:val="en-US" w:eastAsia="zh-CN" w:bidi="ar-SA"/>
              </w:rPr>
              <w:t>（按照实际发生数量进行费用结算）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877"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冷冻油</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333333"/>
                <w:sz w:val="24"/>
                <w:szCs w:val="24"/>
              </w:rPr>
            </w:pPr>
            <w:r>
              <w:rPr>
                <w:rFonts w:hint="eastAsia" w:ascii="宋体" w:hAnsi="宋体" w:eastAsia="宋体" w:cs="宋体"/>
                <w:i w:val="0"/>
                <w:color w:val="333333"/>
                <w:kern w:val="0"/>
                <w:sz w:val="24"/>
                <w:szCs w:val="24"/>
                <w:lang w:val="en-US" w:eastAsia="zh-CN" w:bidi="ar-SA"/>
              </w:rPr>
              <w:t>克莱门特N8051301</w:t>
            </w:r>
          </w:p>
        </w:tc>
        <w:tc>
          <w:tcPr>
            <w:tcW w:w="17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60</w:t>
            </w:r>
          </w:p>
        </w:tc>
        <w:tc>
          <w:tcPr>
            <w:tcW w:w="36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L</w:t>
            </w:r>
          </w:p>
        </w:tc>
        <w:tc>
          <w:tcPr>
            <w:tcW w:w="36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kern w:val="0"/>
                <w:sz w:val="22"/>
                <w:szCs w:val="22"/>
                <w:lang w:val="en-US" w:eastAsia="zh-CN" w:bidi="ar-SA"/>
              </w:rPr>
            </w:pPr>
            <w:r>
              <w:rPr>
                <w:rFonts w:hint="eastAsia" w:ascii="宋体" w:hAnsi="宋体" w:eastAsia="宋体" w:cs="宋体"/>
                <w:i w:val="0"/>
                <w:color w:val="000000"/>
                <w:kern w:val="0"/>
                <w:sz w:val="22"/>
                <w:szCs w:val="22"/>
                <w:lang w:val="en-US" w:eastAsia="zh-CN" w:bidi="ar-SA"/>
              </w:rPr>
              <w:t>离心机用油量</w:t>
            </w:r>
          </w:p>
          <w:p>
            <w:pPr>
              <w:widowControl/>
              <w:jc w:val="left"/>
              <w:textAlignment w:val="center"/>
              <w:rPr>
                <w:rFonts w:hint="eastAsia" w:ascii="宋体" w:hAnsi="宋体" w:eastAsia="宋体" w:cs="宋体"/>
                <w:i w:val="0"/>
                <w:color w:val="000000"/>
                <w:kern w:val="0"/>
                <w:sz w:val="22"/>
                <w:szCs w:val="22"/>
                <w:lang w:val="en-US" w:eastAsia="zh-CN" w:bidi="ar-SA"/>
              </w:rPr>
            </w:pPr>
            <w:r>
              <w:rPr>
                <w:rFonts w:hint="eastAsia" w:ascii="宋体" w:hAnsi="宋体" w:cs="宋体"/>
                <w:i w:val="0"/>
                <w:color w:val="000000"/>
                <w:kern w:val="0"/>
                <w:sz w:val="22"/>
                <w:szCs w:val="22"/>
                <w:lang w:val="en-US" w:eastAsia="zh-CN" w:bidi="ar-SA"/>
              </w:rPr>
              <w:t>（按照实际发生数量进行费用结算）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8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过滤器</w:t>
            </w:r>
          </w:p>
        </w:tc>
        <w:tc>
          <w:tcPr>
            <w:tcW w:w="2140" w:type="dxa"/>
            <w:tcBorders>
              <w:top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专用H100</w:t>
            </w:r>
          </w:p>
        </w:tc>
        <w:tc>
          <w:tcPr>
            <w:tcW w:w="17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27</w:t>
            </w:r>
          </w:p>
        </w:tc>
        <w:tc>
          <w:tcPr>
            <w:tcW w:w="36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节</w:t>
            </w:r>
          </w:p>
        </w:tc>
        <w:tc>
          <w:tcPr>
            <w:tcW w:w="36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kern w:val="0"/>
                <w:sz w:val="22"/>
                <w:szCs w:val="22"/>
                <w:lang w:val="en-US" w:eastAsia="zh-CN" w:bidi="ar-SA"/>
              </w:rPr>
            </w:pPr>
            <w:r>
              <w:rPr>
                <w:rFonts w:hint="eastAsia" w:ascii="宋体" w:hAnsi="宋体" w:eastAsia="宋体" w:cs="宋体"/>
                <w:i w:val="0"/>
                <w:color w:val="000000"/>
                <w:kern w:val="0"/>
                <w:sz w:val="22"/>
                <w:szCs w:val="22"/>
                <w:lang w:val="en-US" w:eastAsia="zh-CN" w:bidi="ar-SA"/>
              </w:rPr>
              <w:t>三台螺杆机9个系统/每系统3节</w:t>
            </w:r>
          </w:p>
          <w:p>
            <w:pPr>
              <w:widowControl/>
              <w:jc w:val="left"/>
              <w:textAlignment w:val="center"/>
              <w:rPr>
                <w:rFonts w:hint="eastAsia" w:ascii="宋体" w:hAnsi="宋体" w:eastAsia="宋体" w:cs="宋体"/>
                <w:i w:val="0"/>
                <w:color w:val="000000"/>
                <w:kern w:val="0"/>
                <w:sz w:val="22"/>
                <w:szCs w:val="22"/>
                <w:lang w:val="en-US" w:eastAsia="zh-CN" w:bidi="ar-SA"/>
              </w:rPr>
            </w:pPr>
            <w:r>
              <w:rPr>
                <w:rFonts w:hint="eastAsia" w:ascii="宋体" w:hAnsi="宋体" w:cs="宋体"/>
                <w:i w:val="0"/>
                <w:color w:val="000000"/>
                <w:kern w:val="0"/>
                <w:sz w:val="22"/>
                <w:szCs w:val="22"/>
                <w:lang w:val="en-US" w:eastAsia="zh-CN" w:bidi="ar-SA"/>
              </w:rPr>
              <w:t>（按照实际发生数量进行费用结算）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8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过滤器</w:t>
            </w:r>
          </w:p>
        </w:tc>
        <w:tc>
          <w:tcPr>
            <w:tcW w:w="214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专用过滤器</w:t>
            </w:r>
          </w:p>
        </w:tc>
        <w:tc>
          <w:tcPr>
            <w:tcW w:w="17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1</w:t>
            </w:r>
          </w:p>
        </w:tc>
        <w:tc>
          <w:tcPr>
            <w:tcW w:w="36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项</w:t>
            </w:r>
          </w:p>
        </w:tc>
        <w:tc>
          <w:tcPr>
            <w:tcW w:w="36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2"/>
                <w:szCs w:val="22"/>
              </w:rPr>
            </w:pPr>
            <w:r>
              <w:rPr>
                <w:rFonts w:hint="eastAsia" w:ascii="宋体" w:hAnsi="宋体" w:eastAsia="宋体" w:cs="宋体"/>
                <w:i w:val="0"/>
                <w:color w:val="000000"/>
                <w:kern w:val="0"/>
                <w:sz w:val="22"/>
                <w:szCs w:val="22"/>
                <w:lang w:val="en-US" w:eastAsia="zh-CN" w:bidi="ar-SA"/>
              </w:rPr>
              <w:t>离心机</w:t>
            </w:r>
            <w:r>
              <w:rPr>
                <w:rFonts w:hint="eastAsia" w:ascii="宋体" w:hAnsi="宋体" w:cs="宋体"/>
                <w:i w:val="0"/>
                <w:color w:val="000000"/>
                <w:kern w:val="0"/>
                <w:sz w:val="22"/>
                <w:szCs w:val="22"/>
                <w:lang w:val="en-US" w:eastAsia="zh-CN" w:bidi="ar-SA"/>
              </w:rPr>
              <w:t>（按照实际发生数量进行费用结算）</w:t>
            </w:r>
          </w:p>
        </w:tc>
      </w:tr>
    </w:tbl>
    <w:p>
      <w:pPr>
        <w:numPr>
          <w:numId w:val="0"/>
        </w:numPr>
        <w:ind w:firstLine="643" w:firstLineChars="200"/>
        <w:rPr>
          <w:rFonts w:hint="eastAsia"/>
          <w:sz w:val="32"/>
          <w:szCs w:val="32"/>
          <w:lang w:val="en-US" w:eastAsia="zh-CN"/>
        </w:rPr>
      </w:pPr>
    </w:p>
    <w:p>
      <w:pPr>
        <w:numPr>
          <w:numId w:val="0"/>
        </w:numPr>
        <w:ind w:firstLine="643" w:firstLineChars="200"/>
        <w:rPr>
          <w:rFonts w:hint="default" w:ascii="华文仿宋" w:hAnsi="华文仿宋" w:eastAsia="华文仿宋" w:cs="华文仿宋"/>
          <w:sz w:val="32"/>
          <w:szCs w:val="32"/>
          <w:lang w:val="en-US" w:eastAsia="zh-CN"/>
        </w:rPr>
      </w:pPr>
    </w:p>
    <w:p>
      <w:pPr>
        <w:numPr>
          <w:numId w:val="0"/>
        </w:numPr>
        <w:jc w:val="center"/>
        <w:rPr>
          <w:rFonts w:hint="eastAsia" w:ascii="华文仿宋" w:hAnsi="华文仿宋" w:eastAsia="华文仿宋" w:cs="华文仿宋"/>
          <w:b/>
          <w:bCs/>
          <w:sz w:val="32"/>
          <w:szCs w:val="32"/>
        </w:rPr>
      </w:pPr>
      <w:bookmarkStart w:id="0" w:name="_GoBack"/>
      <w:bookmarkEnd w:id="0"/>
    </w:p>
    <w:p>
      <w:pPr>
        <w:numPr>
          <w:numId w:val="0"/>
        </w:numPr>
        <w:jc w:val="center"/>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（一）评标办法及金额年限</w:t>
      </w:r>
    </w:p>
    <w:p>
      <w:pPr>
        <w:pStyle w:val="6"/>
        <w:tabs>
          <w:tab w:val="left" w:pos="6387"/>
        </w:tabs>
        <w:ind w:firstLine="0" w:firstLineChars="0"/>
        <w:rPr>
          <w:rFonts w:hint="eastAsia" w:ascii="华文仿宋" w:hAnsi="华文仿宋" w:eastAsia="华文仿宋" w:cs="华文仿宋"/>
          <w:sz w:val="32"/>
          <w:szCs w:val="32"/>
          <w:lang w:eastAsia="zh-CN"/>
        </w:rPr>
      </w:pPr>
      <w:r>
        <w:rPr>
          <w:rFonts w:hint="eastAsia" w:ascii="华文仿宋" w:hAnsi="华文仿宋" w:eastAsia="华文仿宋" w:cs="华文仿宋"/>
          <w:b/>
          <w:bCs/>
          <w:sz w:val="32"/>
          <w:szCs w:val="32"/>
        </w:rPr>
        <w:t>1、评标办法</w:t>
      </w:r>
      <w:r>
        <w:rPr>
          <w:rFonts w:hint="eastAsia" w:ascii="华文仿宋" w:hAnsi="华文仿宋" w:eastAsia="华文仿宋" w:cs="华文仿宋"/>
          <w:sz w:val="32"/>
          <w:szCs w:val="32"/>
        </w:rPr>
        <w:t>：综合评分。</w:t>
      </w:r>
      <w:r>
        <w:rPr>
          <w:rFonts w:hint="eastAsia" w:ascii="华文仿宋" w:hAnsi="华文仿宋" w:eastAsia="华文仿宋" w:cs="华文仿宋"/>
          <w:sz w:val="32"/>
          <w:szCs w:val="32"/>
          <w:lang w:eastAsia="zh-CN"/>
        </w:rPr>
        <w:tab/>
      </w:r>
    </w:p>
    <w:p>
      <w:pPr>
        <w:spacing w:line="480" w:lineRule="exact"/>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2、项目控制金额</w:t>
      </w:r>
      <w:r>
        <w:rPr>
          <w:rFonts w:hint="eastAsia" w:ascii="华文仿宋" w:hAnsi="华文仿宋" w:eastAsia="华文仿宋" w:cs="华文仿宋"/>
          <w:b/>
          <w:bCs/>
          <w:sz w:val="32"/>
          <w:szCs w:val="32"/>
          <w:lang w:eastAsia="zh-CN"/>
        </w:rPr>
        <w:t>：</w:t>
      </w:r>
      <w:r>
        <w:rPr>
          <w:rFonts w:hint="eastAsia" w:ascii="华文仿宋" w:hAnsi="华文仿宋" w:eastAsia="华文仿宋" w:cs="华文仿宋"/>
          <w:b/>
          <w:bCs/>
          <w:sz w:val="32"/>
          <w:szCs w:val="32"/>
          <w:lang w:val="en-US" w:eastAsia="zh-CN"/>
        </w:rPr>
        <w:t>131900</w:t>
      </w:r>
      <w:r>
        <w:rPr>
          <w:rFonts w:hint="eastAsia" w:ascii="华文仿宋" w:hAnsi="华文仿宋" w:eastAsia="华文仿宋" w:cs="华文仿宋"/>
          <w:sz w:val="32"/>
          <w:szCs w:val="32"/>
        </w:rPr>
        <w:t xml:space="preserve">元  </w:t>
      </w:r>
    </w:p>
    <w:p>
      <w:pPr>
        <w:spacing w:line="480" w:lineRule="exact"/>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3、项目控制年限</w:t>
      </w: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eastAsia="zh-CN"/>
        </w:rPr>
        <w:t>三</w:t>
      </w:r>
      <w:r>
        <w:rPr>
          <w:rFonts w:hint="eastAsia" w:ascii="华文仿宋" w:hAnsi="华文仿宋" w:eastAsia="华文仿宋" w:cs="华文仿宋"/>
          <w:sz w:val="32"/>
          <w:szCs w:val="32"/>
        </w:rPr>
        <w:t xml:space="preserve">年。 </w:t>
      </w:r>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p>
    <w:p>
      <w:pPr>
        <w:spacing w:line="100" w:lineRule="atLeast"/>
        <w:jc w:val="center"/>
        <w:rPr>
          <w:rFonts w:hint="eastAsia" w:ascii="华文仿宋" w:hAnsi="华文仿宋" w:eastAsia="华文仿宋" w:cs="华文仿宋"/>
          <w:b/>
          <w:bCs/>
          <w:spacing w:val="-14"/>
          <w:sz w:val="32"/>
          <w:szCs w:val="32"/>
        </w:rPr>
      </w:pPr>
      <w:r>
        <w:rPr>
          <w:rFonts w:hint="eastAsia" w:ascii="华文仿宋" w:hAnsi="华文仿宋" w:eastAsia="华文仿宋" w:cs="华文仿宋"/>
          <w:b/>
          <w:bCs/>
          <w:spacing w:val="-14"/>
          <w:sz w:val="32"/>
          <w:szCs w:val="32"/>
        </w:rPr>
        <w:t>（</w:t>
      </w:r>
      <w:r>
        <w:rPr>
          <w:rFonts w:hint="eastAsia" w:ascii="华文仿宋" w:hAnsi="华文仿宋" w:eastAsia="华文仿宋" w:cs="华文仿宋"/>
          <w:b/>
          <w:bCs/>
          <w:spacing w:val="-14"/>
          <w:sz w:val="32"/>
          <w:szCs w:val="32"/>
          <w:lang w:eastAsia="zh-CN"/>
        </w:rPr>
        <w:t>二）</w:t>
      </w:r>
      <w:r>
        <w:rPr>
          <w:rFonts w:hint="eastAsia" w:ascii="华文仿宋" w:hAnsi="华文仿宋" w:eastAsia="华文仿宋" w:cs="华文仿宋"/>
          <w:b/>
          <w:bCs/>
          <w:spacing w:val="-14"/>
          <w:sz w:val="32"/>
          <w:szCs w:val="32"/>
        </w:rPr>
        <w:t>服务要求</w:t>
      </w:r>
    </w:p>
    <w:p>
      <w:pPr>
        <w:pStyle w:val="6"/>
        <w:widowControl w:val="0"/>
        <w:numPr>
          <w:ilvl w:val="0"/>
          <w:numId w:val="1"/>
        </w:numPr>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具备</w:t>
      </w:r>
      <w:r>
        <w:rPr>
          <w:rFonts w:hint="eastAsia" w:ascii="华文仿宋" w:hAnsi="华文仿宋" w:eastAsia="华文仿宋" w:cs="华文仿宋"/>
          <w:sz w:val="32"/>
          <w:szCs w:val="32"/>
          <w:lang w:eastAsia="zh-CN"/>
        </w:rPr>
        <w:t>相关克莱门特中央空调零配件销售</w:t>
      </w:r>
      <w:r>
        <w:rPr>
          <w:rFonts w:hint="eastAsia" w:ascii="华文仿宋" w:hAnsi="华文仿宋" w:eastAsia="华文仿宋" w:cs="华文仿宋"/>
          <w:sz w:val="32"/>
          <w:szCs w:val="32"/>
        </w:rPr>
        <w:t>资质，</w:t>
      </w:r>
      <w:r>
        <w:rPr>
          <w:rFonts w:hint="eastAsia" w:ascii="华文仿宋" w:hAnsi="华文仿宋" w:eastAsia="华文仿宋" w:cs="华文仿宋"/>
          <w:sz w:val="32"/>
          <w:szCs w:val="32"/>
          <w:lang w:eastAsia="zh-CN"/>
        </w:rPr>
        <w:t>提供产品认证证书、产品检验报告（国家）复印件。开标当天须携带样品（冷冻油）至开标现场，</w:t>
      </w:r>
      <w:r>
        <w:rPr>
          <w:rFonts w:hint="eastAsia" w:ascii="华文仿宋" w:hAnsi="华文仿宋" w:eastAsia="华文仿宋" w:cs="华文仿宋"/>
          <w:sz w:val="32"/>
          <w:szCs w:val="32"/>
        </w:rPr>
        <w:t>中标后</w:t>
      </w:r>
      <w:r>
        <w:rPr>
          <w:rFonts w:hint="eastAsia" w:ascii="华文仿宋" w:hAnsi="华文仿宋" w:eastAsia="华文仿宋" w:cs="华文仿宋"/>
          <w:sz w:val="32"/>
          <w:szCs w:val="32"/>
          <w:lang w:eastAsia="zh-CN"/>
        </w:rPr>
        <w:t>按照要求</w:t>
      </w:r>
      <w:r>
        <w:rPr>
          <w:rFonts w:hint="eastAsia" w:ascii="华文仿宋" w:hAnsi="华文仿宋" w:eastAsia="华文仿宋" w:cs="华文仿宋"/>
          <w:sz w:val="32"/>
          <w:szCs w:val="32"/>
        </w:rPr>
        <w:t>提供</w:t>
      </w:r>
      <w:r>
        <w:rPr>
          <w:rFonts w:hint="eastAsia" w:ascii="华文仿宋" w:hAnsi="华文仿宋" w:eastAsia="华文仿宋" w:cs="华文仿宋"/>
          <w:sz w:val="32"/>
          <w:szCs w:val="32"/>
          <w:lang w:eastAsia="zh-CN"/>
        </w:rPr>
        <w:t>保养服务</w:t>
      </w:r>
      <w:r>
        <w:rPr>
          <w:rFonts w:hint="eastAsia" w:ascii="华文仿宋" w:hAnsi="华文仿宋" w:eastAsia="华文仿宋" w:cs="华文仿宋"/>
          <w:sz w:val="32"/>
          <w:szCs w:val="32"/>
        </w:rPr>
        <w:t>。</w:t>
      </w:r>
      <w:r>
        <w:rPr>
          <w:rFonts w:hint="eastAsia" w:ascii="华文仿宋" w:hAnsi="华文仿宋" w:eastAsia="华文仿宋" w:cs="华文仿宋"/>
          <w:color w:val="000000"/>
          <w:kern w:val="0"/>
          <w:sz w:val="32"/>
          <w:szCs w:val="32"/>
          <w:lang w:val="en-US" w:eastAsia="zh-CN"/>
        </w:rPr>
        <w:t xml:space="preserve"> </w:t>
      </w:r>
    </w:p>
    <w:p>
      <w:pPr>
        <w:widowControl w:val="0"/>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、凡供应的产品必须符合国家（行业）标准。售出的商品，属质量问题的，按国家商品“三包”规定执行。</w:t>
      </w:r>
    </w:p>
    <w:p>
      <w:pPr>
        <w:widowControl w:val="0"/>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、为了更好的服务各单位，根据要求，需及时将物品送到各单位指定地点。</w:t>
      </w:r>
    </w:p>
    <w:p>
      <w:pPr>
        <w:widowControl w:val="0"/>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、如在使用过程中出现产品本身质量问题，承诺无条件退换。如因产品质量原因造成的损害，由中标方承担一切后果。</w:t>
      </w:r>
    </w:p>
    <w:p>
      <w:pPr>
        <w:spacing w:line="360" w:lineRule="auto"/>
        <w:ind w:firstLine="480" w:firstLineChars="150"/>
        <w:rPr>
          <w:rFonts w:hint="eastAsia" w:ascii="华文仿宋" w:hAnsi="华文仿宋" w:eastAsia="华文仿宋" w:cs="华文仿宋"/>
          <w:sz w:val="32"/>
          <w:szCs w:val="32"/>
        </w:rPr>
      </w:pPr>
    </w:p>
    <w:p>
      <w:pPr>
        <w:tabs>
          <w:tab w:val="left" w:pos="1050"/>
        </w:tabs>
        <w:spacing w:line="360" w:lineRule="auto"/>
        <w:jc w:val="center"/>
        <w:outlineLvl w:val="2"/>
        <w:rPr>
          <w:rFonts w:hint="eastAsia" w:ascii="华文仿宋" w:hAnsi="华文仿宋" w:eastAsia="华文仿宋" w:cs="华文仿宋"/>
          <w:b/>
          <w:sz w:val="32"/>
          <w:szCs w:val="32"/>
        </w:rPr>
      </w:pPr>
      <w:r>
        <w:rPr>
          <w:rFonts w:hint="eastAsia" w:ascii="华文仿宋" w:hAnsi="华文仿宋" w:eastAsia="华文仿宋" w:cs="华文仿宋"/>
          <w:b/>
          <w:sz w:val="32"/>
          <w:szCs w:val="32"/>
        </w:rPr>
        <w:t>（三）商务要求</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widowControl w:val="0"/>
        <w:wordWrap/>
        <w:adjustRightInd/>
        <w:snapToGrid/>
        <w:spacing w:line="360" w:lineRule="auto"/>
        <w:ind w:firstLine="598" w:firstLineChars="187"/>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3、所有货物必须符合国家相关强制性要求。</w:t>
      </w:r>
    </w:p>
    <w:p>
      <w:pPr>
        <w:widowControl w:val="0"/>
        <w:wordWrap/>
        <w:adjustRightInd/>
        <w:snapToGrid/>
        <w:spacing w:line="360" w:lineRule="auto"/>
        <w:ind w:firstLine="640" w:firstLineChars="200"/>
        <w:textAlignment w:val="auto"/>
        <w:rPr>
          <w:rFonts w:hint="eastAsia" w:ascii="华文仿宋" w:hAnsi="华文仿宋" w:eastAsia="华文仿宋" w:cs="华文仿宋"/>
          <w:color w:val="000000"/>
          <w:sz w:val="32"/>
          <w:szCs w:val="32"/>
        </w:rPr>
      </w:pPr>
      <w:r>
        <w:rPr>
          <w:rFonts w:hint="eastAsia" w:ascii="华文仿宋" w:hAnsi="华文仿宋" w:eastAsia="华文仿宋" w:cs="华文仿宋"/>
          <w:sz w:val="32"/>
          <w:szCs w:val="32"/>
        </w:rPr>
        <w:t>4、技术支持：</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4.1中标人应向采购人提供全方位及时而有效的技术支持和服务。</w:t>
      </w:r>
    </w:p>
    <w:p>
      <w:pPr>
        <w:widowControl w:val="0"/>
        <w:wordWrap/>
        <w:adjustRightInd/>
        <w:snapToGrid/>
        <w:spacing w:line="360" w:lineRule="auto"/>
        <w:ind w:firstLine="640" w:firstLineChars="200"/>
        <w:textAlignment w:val="auto"/>
        <w:rPr>
          <w:rFonts w:hint="eastAsia" w:ascii="华文仿宋" w:hAnsi="华文仿宋" w:eastAsia="华文仿宋" w:cs="华文仿宋"/>
          <w:color w:val="FF0000"/>
          <w:sz w:val="32"/>
          <w:szCs w:val="32"/>
        </w:rPr>
      </w:pPr>
      <w:r>
        <w:rPr>
          <w:rFonts w:hint="eastAsia" w:ascii="华文仿宋" w:hAnsi="华文仿宋" w:eastAsia="华文仿宋" w:cs="华文仿宋"/>
          <w:sz w:val="32"/>
          <w:szCs w:val="32"/>
        </w:rPr>
        <w:t>4.2中标人负责供货、安装摆放完毕。</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5、质保及售后服务：</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售后服务响应时间：中标人需设有专门的售后服务队伍，建立完备的故障响应机制。如货物出现质量问题，电话响应无法解决，中标人必须在接到电话</w:t>
      </w:r>
      <w:r>
        <w:rPr>
          <w:rFonts w:hint="eastAsia" w:ascii="华文仿宋" w:hAnsi="华文仿宋" w:eastAsia="华文仿宋" w:cs="华文仿宋"/>
          <w:b/>
          <w:color w:val="7030A0"/>
          <w:sz w:val="32"/>
          <w:szCs w:val="32"/>
          <w:lang w:val="en-US" w:eastAsia="zh-CN"/>
        </w:rPr>
        <w:t>24</w:t>
      </w:r>
      <w:r>
        <w:rPr>
          <w:rFonts w:hint="eastAsia" w:ascii="华文仿宋" w:hAnsi="华文仿宋" w:eastAsia="华文仿宋" w:cs="华文仿宋"/>
          <w:b/>
          <w:color w:val="7030A0"/>
          <w:sz w:val="32"/>
          <w:szCs w:val="32"/>
        </w:rPr>
        <w:t>小时内到达现场,</w:t>
      </w:r>
      <w:r>
        <w:rPr>
          <w:rFonts w:hint="eastAsia" w:ascii="华文仿宋" w:hAnsi="华文仿宋" w:eastAsia="华文仿宋" w:cs="华文仿宋"/>
          <w:b/>
          <w:color w:val="7030A0"/>
          <w:sz w:val="32"/>
          <w:szCs w:val="32"/>
          <w:lang w:val="en-US" w:eastAsia="zh-CN"/>
        </w:rPr>
        <w:t>48</w:t>
      </w:r>
      <w:r>
        <w:rPr>
          <w:rFonts w:hint="eastAsia" w:ascii="华文仿宋" w:hAnsi="华文仿宋" w:eastAsia="华文仿宋" w:cs="华文仿宋"/>
          <w:b/>
          <w:color w:val="7030A0"/>
          <w:sz w:val="32"/>
          <w:szCs w:val="32"/>
        </w:rPr>
        <w:t>小时内解决问题</w:t>
      </w:r>
      <w:r>
        <w:rPr>
          <w:rFonts w:hint="eastAsia" w:ascii="华文仿宋" w:hAnsi="华文仿宋" w:eastAsia="华文仿宋" w:cs="华文仿宋"/>
          <w:sz w:val="32"/>
          <w:szCs w:val="32"/>
        </w:rPr>
        <w:t xml:space="preserve">。   </w:t>
      </w:r>
    </w:p>
    <w:p>
      <w:pPr>
        <w:widowControl w:val="0"/>
        <w:wordWrap/>
        <w:adjustRightInd/>
        <w:snapToGrid/>
        <w:spacing w:line="360" w:lineRule="auto"/>
        <w:ind w:firstLine="480" w:firstLineChars="15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5.</w:t>
      </w:r>
      <w:r>
        <w:rPr>
          <w:rFonts w:hint="eastAsia" w:ascii="华文仿宋" w:hAnsi="华文仿宋" w:eastAsia="华文仿宋" w:cs="华文仿宋"/>
          <w:sz w:val="32"/>
          <w:szCs w:val="32"/>
          <w:lang w:val="en-US" w:eastAsia="zh-CN"/>
        </w:rPr>
        <w:t xml:space="preserve">2 </w:t>
      </w:r>
      <w:r>
        <w:rPr>
          <w:rFonts w:hint="eastAsia" w:ascii="华文仿宋" w:hAnsi="华文仿宋" w:eastAsia="华文仿宋" w:cs="华文仿宋"/>
          <w:sz w:val="32"/>
          <w:szCs w:val="32"/>
        </w:rPr>
        <w:t>服务期内由招标人对其服务质量进行考核,不合格可由招标人解除合同重新招标。</w:t>
      </w:r>
    </w:p>
    <w:p>
      <w:pPr>
        <w:pStyle w:val="6"/>
        <w:widowControl w:val="0"/>
        <w:wordWrap/>
        <w:adjustRightInd/>
        <w:snapToGrid/>
        <w:spacing w:line="360" w:lineRule="auto"/>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6、付款方式：</w:t>
      </w:r>
      <w:r>
        <w:rPr>
          <w:rFonts w:hint="eastAsia" w:ascii="华文仿宋" w:hAnsi="华文仿宋" w:eastAsia="华文仿宋" w:cs="华文仿宋"/>
          <w:sz w:val="32"/>
          <w:szCs w:val="32"/>
          <w:lang w:eastAsia="zh-CN"/>
        </w:rPr>
        <w:t>每年结清，分</w:t>
      </w:r>
      <w:r>
        <w:rPr>
          <w:rFonts w:hint="eastAsia" w:ascii="华文仿宋" w:hAnsi="华文仿宋" w:eastAsia="华文仿宋" w:cs="华文仿宋"/>
          <w:sz w:val="32"/>
          <w:szCs w:val="32"/>
          <w:lang w:val="en-US" w:eastAsia="zh-CN"/>
        </w:rPr>
        <w:t>3次支付（共3年）</w:t>
      </w:r>
      <w:r>
        <w:rPr>
          <w:rFonts w:hint="eastAsia" w:ascii="华文仿宋" w:hAnsi="华文仿宋" w:eastAsia="华文仿宋" w:cs="华文仿宋"/>
          <w:sz w:val="32"/>
          <w:szCs w:val="32"/>
        </w:rPr>
        <w:t>。</w:t>
      </w:r>
    </w:p>
    <w:p>
      <w:pPr>
        <w:widowControl w:val="0"/>
        <w:wordWrap/>
        <w:adjustRightInd/>
        <w:snapToGrid/>
        <w:spacing w:line="360" w:lineRule="auto"/>
        <w:ind w:left="315" w:leftChars="150"/>
        <w:textAlignment w:val="auto"/>
        <w:outlineLvl w:val="0"/>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7、交货地点：采购人指定地点。</w:t>
      </w:r>
    </w:p>
    <w:p>
      <w:pPr>
        <w:widowControl w:val="0"/>
        <w:wordWrap/>
        <w:adjustRightInd/>
        <w:snapToGrid/>
        <w:spacing w:line="360" w:lineRule="auto"/>
        <w:textAlignment w:val="auto"/>
        <w:outlineLvl w:val="0"/>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8、交货日期：接到采购方通知后3日内</w:t>
      </w:r>
      <w:r>
        <w:rPr>
          <w:rFonts w:hint="eastAsia" w:ascii="华文仿宋" w:hAnsi="华文仿宋" w:eastAsia="华文仿宋" w:cs="华文仿宋"/>
          <w:sz w:val="32"/>
          <w:szCs w:val="32"/>
          <w:lang w:eastAsia="zh-CN"/>
        </w:rPr>
        <w:t>进场</w:t>
      </w:r>
      <w:r>
        <w:rPr>
          <w:rFonts w:hint="eastAsia" w:ascii="华文仿宋" w:hAnsi="华文仿宋" w:eastAsia="华文仿宋" w:cs="华文仿宋"/>
          <w:sz w:val="32"/>
          <w:szCs w:val="32"/>
        </w:rPr>
        <w:t>。</w:t>
      </w:r>
    </w:p>
    <w:p>
      <w:pPr>
        <w:widowControl w:val="0"/>
        <w:wordWrap/>
        <w:adjustRightInd/>
        <w:snapToGrid/>
        <w:spacing w:line="360" w:lineRule="auto"/>
        <w:ind w:firstLine="480" w:firstLineChars="150"/>
        <w:textAlignment w:val="auto"/>
        <w:rPr>
          <w:rFonts w:hint="eastAsia" w:ascii="华文仿宋" w:hAnsi="华文仿宋" w:eastAsia="华文仿宋" w:cs="华文仿宋"/>
          <w:sz w:val="32"/>
          <w:szCs w:val="32"/>
        </w:rPr>
      </w:pPr>
    </w:p>
    <w:tbl>
      <w:tblPr>
        <w:tblW w:w="1398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46"/>
        <w:gridCol w:w="1991"/>
        <w:gridCol w:w="1888"/>
        <w:gridCol w:w="924"/>
        <w:gridCol w:w="2101"/>
        <w:gridCol w:w="2004"/>
        <w:gridCol w:w="1304"/>
        <w:gridCol w:w="26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13986" w:type="dxa"/>
            <w:gridSpan w:val="8"/>
            <w:vMerge w:val="restart"/>
            <w:tcBorders>
              <w:bottom w:val="single" w:color="000000" w:sz="4" w:space="0"/>
              <w:right w:val="single" w:color="000000" w:sz="4" w:space="0"/>
            </w:tcBorders>
            <w:vAlign w:val="center"/>
          </w:tcPr>
          <w:p>
            <w:pPr>
              <w:widowControl/>
              <w:jc w:val="left"/>
              <w:textAlignment w:val="center"/>
              <w:rPr>
                <w:rFonts w:hint="eastAsia" w:ascii="宋体" w:hAnsi="宋体" w:eastAsia="宋体" w:cs="宋体"/>
                <w:b/>
                <w:i w:val="0"/>
                <w:color w:val="000000"/>
                <w:sz w:val="28"/>
                <w:szCs w:val="28"/>
              </w:rPr>
            </w:pPr>
            <w:r>
              <w:rPr>
                <w:rFonts w:hint="eastAsia" w:ascii="宋体" w:hAnsi="宋体" w:eastAsia="宋体" w:cs="宋体"/>
                <w:b/>
                <w:i w:val="0"/>
                <w:color w:val="000000"/>
                <w:kern w:val="0"/>
                <w:sz w:val="28"/>
                <w:szCs w:val="28"/>
                <w:lang w:val="en-US" w:eastAsia="zh-CN" w:bidi="ar-SA"/>
              </w:rPr>
              <w:t>机器型号：PSRHH6003C-Y   序列号：B100099631/99632/99633  机组型号：CCS0800 序列号：B100075510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13986" w:type="dxa"/>
            <w:gridSpan w:val="8"/>
            <w:vMerge w:val="continue"/>
            <w:tcBorders>
              <w:bottom w:val="single" w:color="000000" w:sz="4" w:space="0"/>
              <w:right w:val="single" w:color="000000" w:sz="4" w:space="0"/>
            </w:tcBorders>
            <w:vAlign w:val="center"/>
          </w:tcPr>
          <w:p>
            <w:pPr>
              <w:jc w:val="left"/>
              <w:rPr>
                <w:rFonts w:hint="eastAsia" w:ascii="宋体" w:hAnsi="宋体" w:eastAsia="宋体" w:cs="宋体"/>
                <w:b/>
                <w:i w:val="0"/>
                <w:color w:val="0000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b/>
                <w:i w:val="0"/>
                <w:color w:val="000000"/>
                <w:sz w:val="24"/>
                <w:szCs w:val="24"/>
              </w:rPr>
            </w:pPr>
            <w:r>
              <w:rPr>
                <w:rFonts w:ascii="Calibri" w:hAnsi="Calibri" w:eastAsia="宋体" w:cs="Times New Roman"/>
                <w:color w:val="auto"/>
                <w:kern w:val="0"/>
                <w:sz w:val="24"/>
                <w:szCs w:val="24"/>
                <w:lang w:val="en-US" w:eastAsia="zh-CN" w:bidi="ar-SA"/>
              </w:rPr>
              <w:t>序号</w:t>
            </w:r>
          </w:p>
        </w:tc>
        <w:tc>
          <w:tcPr>
            <w:tcW w:w="19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4"/>
                <w:szCs w:val="24"/>
              </w:rPr>
            </w:pPr>
            <w:r>
              <w:rPr>
                <w:rFonts w:hint="eastAsia" w:ascii="宋体" w:hAnsi="宋体" w:eastAsia="宋体" w:cs="宋体"/>
                <w:b/>
                <w:i w:val="0"/>
                <w:color w:val="000000"/>
                <w:kern w:val="0"/>
                <w:sz w:val="24"/>
                <w:szCs w:val="24"/>
                <w:lang w:val="en-US" w:eastAsia="zh-CN" w:bidi="ar-SA"/>
              </w:rPr>
              <w:t>名称</w:t>
            </w:r>
          </w:p>
        </w:tc>
        <w:tc>
          <w:tcPr>
            <w:tcW w:w="18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4"/>
                <w:szCs w:val="24"/>
              </w:rPr>
            </w:pPr>
            <w:r>
              <w:rPr>
                <w:rFonts w:hint="eastAsia" w:ascii="宋体" w:hAnsi="宋体" w:eastAsia="宋体" w:cs="宋体"/>
                <w:b/>
                <w:i w:val="0"/>
                <w:color w:val="000000"/>
                <w:kern w:val="0"/>
                <w:sz w:val="24"/>
                <w:szCs w:val="24"/>
                <w:lang w:val="en-US" w:eastAsia="zh-CN" w:bidi="ar-SA"/>
              </w:rPr>
              <w:t>规格</w:t>
            </w:r>
          </w:p>
        </w:tc>
        <w:tc>
          <w:tcPr>
            <w:tcW w:w="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b/>
                <w:i w:val="0"/>
                <w:color w:val="000000"/>
                <w:sz w:val="24"/>
                <w:szCs w:val="24"/>
              </w:rPr>
            </w:pPr>
            <w:r>
              <w:rPr>
                <w:rStyle w:val="4"/>
                <w:rFonts w:hint="eastAsia" w:ascii="宋体" w:hAnsi="宋体" w:eastAsia="宋体" w:cs="宋体"/>
                <w:b/>
                <w:i w:val="0"/>
                <w:color w:val="000000"/>
                <w:kern w:val="0"/>
                <w:sz w:val="24"/>
                <w:szCs w:val="24"/>
                <w:lang w:val="en-US" w:eastAsia="zh-CN" w:bidi="ar-SA"/>
              </w:rPr>
              <w:t>数量</w:t>
            </w:r>
          </w:p>
        </w:tc>
        <w:tc>
          <w:tcPr>
            <w:tcW w:w="21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4"/>
                <w:szCs w:val="24"/>
              </w:rPr>
            </w:pPr>
            <w:r>
              <w:rPr>
                <w:rFonts w:hint="eastAsia" w:ascii="宋体" w:hAnsi="宋体" w:eastAsia="宋体" w:cs="宋体"/>
                <w:b/>
                <w:i w:val="0"/>
                <w:color w:val="000000"/>
                <w:kern w:val="0"/>
                <w:sz w:val="24"/>
                <w:szCs w:val="24"/>
                <w:lang w:val="en-US" w:eastAsia="zh-CN" w:bidi="ar-SA"/>
              </w:rPr>
              <w:t>单位</w:t>
            </w:r>
          </w:p>
        </w:tc>
        <w:tc>
          <w:tcPr>
            <w:tcW w:w="20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4"/>
                <w:szCs w:val="24"/>
              </w:rPr>
            </w:pPr>
            <w:r>
              <w:rPr>
                <w:rFonts w:hint="eastAsia" w:ascii="宋体" w:hAnsi="宋体" w:eastAsia="宋体" w:cs="宋体"/>
                <w:b/>
                <w:i w:val="0"/>
                <w:color w:val="000000"/>
                <w:kern w:val="0"/>
                <w:sz w:val="24"/>
                <w:szCs w:val="24"/>
                <w:lang w:val="en-US" w:eastAsia="zh-CN" w:bidi="ar-SA"/>
              </w:rPr>
              <w:t>单价(含税)</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4"/>
                <w:szCs w:val="24"/>
              </w:rPr>
            </w:pPr>
            <w:r>
              <w:rPr>
                <w:rFonts w:hint="eastAsia" w:ascii="宋体" w:hAnsi="宋体" w:eastAsia="宋体" w:cs="宋体"/>
                <w:b/>
                <w:i w:val="0"/>
                <w:color w:val="000000"/>
                <w:kern w:val="0"/>
                <w:sz w:val="24"/>
                <w:szCs w:val="24"/>
                <w:lang w:val="en-US" w:eastAsia="zh-CN" w:bidi="ar-SA"/>
              </w:rPr>
              <w:t>总价(含税)</w:t>
            </w:r>
          </w:p>
        </w:tc>
        <w:tc>
          <w:tcPr>
            <w:tcW w:w="26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4"/>
                <w:szCs w:val="24"/>
              </w:rPr>
            </w:pPr>
            <w:r>
              <w:rPr>
                <w:rFonts w:hint="eastAsia" w:ascii="宋体" w:hAnsi="宋体" w:eastAsia="宋体" w:cs="宋体"/>
                <w:b/>
                <w:i w:val="0"/>
                <w:color w:val="000000"/>
                <w:kern w:val="0"/>
                <w:sz w:val="24"/>
                <w:szCs w:val="24"/>
                <w:lang w:val="en-US" w:eastAsia="zh-CN" w:bidi="ar-SA"/>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1</w:t>
            </w:r>
          </w:p>
        </w:tc>
        <w:tc>
          <w:tcPr>
            <w:tcW w:w="1991"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冷冻油</w:t>
            </w:r>
          </w:p>
        </w:tc>
        <w:tc>
          <w:tcPr>
            <w:tcW w:w="18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克莱门特UC6460197</w:t>
            </w:r>
          </w:p>
        </w:tc>
        <w:tc>
          <w:tcPr>
            <w:tcW w:w="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270</w:t>
            </w:r>
          </w:p>
        </w:tc>
        <w:tc>
          <w:tcPr>
            <w:tcW w:w="21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L</w:t>
            </w:r>
            <w:r>
              <w:rPr>
                <w:rFonts w:hint="eastAsia" w:ascii="宋体" w:hAnsi="宋体" w:eastAsia="宋体" w:cs="宋体"/>
                <w:i w:val="0"/>
                <w:color w:val="000000"/>
                <w:kern w:val="0"/>
                <w:sz w:val="24"/>
                <w:szCs w:val="24"/>
                <w:lang w:val="en-US" w:eastAsia="zh-CN" w:bidi="ar-SA"/>
              </w:rPr>
              <w:fldChar w:fldCharType="begin" w:fldLock="1"/>
            </w:r>
            <w:r>
              <w:rPr>
                <w:rFonts w:hint="eastAsia" w:ascii="宋体" w:hAnsi="宋体" w:eastAsia="宋体" w:cs="宋体"/>
                <w:i w:val="0"/>
                <w:color w:val="000000"/>
                <w:kern w:val="0"/>
                <w:sz w:val="24"/>
                <w:szCs w:val="24"/>
                <w:lang w:val="en-US" w:eastAsia="zh-CN" w:bidi="ar-SA"/>
              </w:rPr>
              <w:instrText xml:space="preserve">INCLUDEPICTURE \d "C:\\DOCUME~1\\ADMINI~1\\LOCALS~1\\Temp\\ksohtml\\clip_image1.png" \* MERGEFORMAT </w:instrText>
            </w:r>
            <w:r>
              <w:rPr>
                <w:rFonts w:hint="eastAsia" w:ascii="宋体" w:hAnsi="宋体" w:eastAsia="宋体" w:cs="宋体"/>
                <w:i w:val="0"/>
                <w:color w:val="000000"/>
                <w:kern w:val="0"/>
                <w:sz w:val="24"/>
                <w:szCs w:val="24"/>
                <w:lang w:val="en-US" w:eastAsia="zh-CN" w:bidi="ar-SA"/>
              </w:rPr>
              <w:fldChar w:fldCharType="separate"/>
            </w:r>
            <w:r>
              <w:rPr>
                <w:rFonts w:hint="eastAsia" w:ascii="宋体" w:hAnsi="宋体" w:eastAsia="宋体" w:cs="宋体"/>
                <w:i w:val="0"/>
                <w:color w:val="000000"/>
                <w:kern w:val="0"/>
                <w:sz w:val="24"/>
                <w:szCs w:val="24"/>
                <w:lang w:val="en-US" w:eastAsia="zh-CN" w:bidi="ar-SA"/>
              </w:rPr>
              <w:pict>
                <v:shape id="图片 1029" o:spid="_x0000_s1028" type="#_x0000_t75" style="height:0.75pt;width:0.75pt;rotation:0f;" o:ole="f" fillcolor="#FFFFFF" filled="f" o:preferrelative="t" stroked="f" coordorigin="0,0" coordsize="21600,21600">
                  <v:fill on="f" color2="#FFFFFF" focus="0%"/>
                  <v:imagedata gain="65536f" blacklevel="0f" gamma="0" o:title="IMG_257" r:id="rId5"/>
                  <o:lock v:ext="edit" position="f" selection="f" grouping="f" rotation="f" cropping="f" text="f" aspectratio="t"/>
                  <w10:wrap type="none"/>
                  <w10:anchorlock/>
                </v:shape>
              </w:pict>
            </w:r>
            <w:r>
              <w:rPr>
                <w:rFonts w:hint="eastAsia" w:ascii="宋体" w:hAnsi="宋体" w:eastAsia="宋体" w:cs="宋体"/>
                <w:i w:val="0"/>
                <w:color w:val="000000"/>
                <w:kern w:val="0"/>
                <w:sz w:val="24"/>
                <w:szCs w:val="24"/>
                <w:lang w:val="en-US" w:eastAsia="zh-CN" w:bidi="ar-SA"/>
              </w:rPr>
              <w:fldChar w:fldCharType="end"/>
            </w:r>
            <w:r>
              <w:rPr>
                <w:rFonts w:hint="eastAsia" w:ascii="宋体" w:hAnsi="宋体" w:eastAsia="宋体" w:cs="宋体"/>
                <w:i w:val="0"/>
                <w:color w:val="000000"/>
                <w:kern w:val="0"/>
                <w:sz w:val="24"/>
                <w:szCs w:val="24"/>
                <w:lang w:val="en-US" w:eastAsia="zh-CN" w:bidi="ar-SA"/>
              </w:rPr>
              <w:t xml:space="preserve"> </w:t>
            </w:r>
            <w:r>
              <w:rPr>
                <w:rFonts w:hint="eastAsia" w:ascii="宋体" w:hAnsi="宋体" w:eastAsia="宋体" w:cs="宋体"/>
                <w:i w:val="0"/>
                <w:color w:val="000000"/>
                <w:kern w:val="0"/>
                <w:sz w:val="24"/>
                <w:szCs w:val="24"/>
                <w:lang w:val="en-US" w:eastAsia="zh-CN" w:bidi="ar-SA"/>
              </w:rPr>
              <w:fldChar w:fldCharType="begin" w:fldLock="1"/>
            </w:r>
            <w:r>
              <w:rPr>
                <w:rFonts w:hint="eastAsia" w:ascii="宋体" w:hAnsi="宋体" w:eastAsia="宋体" w:cs="宋体"/>
                <w:i w:val="0"/>
                <w:color w:val="000000"/>
                <w:kern w:val="0"/>
                <w:sz w:val="24"/>
                <w:szCs w:val="24"/>
                <w:lang w:val="en-US" w:eastAsia="zh-CN" w:bidi="ar-SA"/>
              </w:rPr>
              <w:instrText xml:space="preserve">INCLUDEPICTURE \d "C:\\DOCUME~1\\ADMINI~1\\LOCALS~1\\Temp\\ksohtml\\clip_image2.png" \* MERGEFORMAT </w:instrText>
            </w:r>
            <w:r>
              <w:rPr>
                <w:rFonts w:hint="eastAsia" w:ascii="宋体" w:hAnsi="宋体" w:eastAsia="宋体" w:cs="宋体"/>
                <w:i w:val="0"/>
                <w:color w:val="000000"/>
                <w:kern w:val="0"/>
                <w:sz w:val="24"/>
                <w:szCs w:val="24"/>
                <w:lang w:val="en-US" w:eastAsia="zh-CN" w:bidi="ar-SA"/>
              </w:rPr>
              <w:fldChar w:fldCharType="separate"/>
            </w:r>
            <w:r>
              <w:rPr>
                <w:rFonts w:hint="eastAsia" w:ascii="宋体" w:hAnsi="宋体" w:eastAsia="宋体" w:cs="宋体"/>
                <w:i w:val="0"/>
                <w:color w:val="000000"/>
                <w:kern w:val="0"/>
                <w:sz w:val="24"/>
                <w:szCs w:val="24"/>
                <w:lang w:val="en-US" w:eastAsia="zh-CN" w:bidi="ar-SA"/>
              </w:rPr>
              <w:pict>
                <v:shape id="图片 1030" o:spid="_x0000_s1029" type="#_x0000_t75" style="height:0.75pt;width:0.75pt;rotation:0f;" o:ole="f" fillcolor="#FFFFFF" filled="f" o:preferrelative="t" stroked="f" coordorigin="0,0" coordsize="21600,21600">
                  <v:fill on="f" color2="#FFFFFF" focus="0%"/>
                  <v:imagedata gain="65536f" blacklevel="0f" gamma="0" o:title="IMG_257" r:id="rId5"/>
                  <o:lock v:ext="edit" position="f" selection="f" grouping="f" rotation="f" cropping="f" text="f" aspectratio="t"/>
                  <w10:wrap type="none"/>
                  <w10:anchorlock/>
                </v:shape>
              </w:pict>
            </w:r>
            <w:r>
              <w:rPr>
                <w:rFonts w:hint="eastAsia" w:ascii="宋体" w:hAnsi="宋体" w:eastAsia="宋体" w:cs="宋体"/>
                <w:i w:val="0"/>
                <w:color w:val="000000"/>
                <w:kern w:val="0"/>
                <w:sz w:val="24"/>
                <w:szCs w:val="24"/>
                <w:lang w:val="en-US" w:eastAsia="zh-CN" w:bidi="ar-SA"/>
              </w:rPr>
              <w:fldChar w:fldCharType="end"/>
            </w:r>
          </w:p>
        </w:tc>
        <w:tc>
          <w:tcPr>
            <w:tcW w:w="20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 xml:space="preserve">280.00 </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 xml:space="preserve">75,600.00 </w:t>
            </w:r>
          </w:p>
        </w:tc>
        <w:tc>
          <w:tcPr>
            <w:tcW w:w="262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2"/>
                <w:szCs w:val="22"/>
              </w:rPr>
            </w:pPr>
            <w:r>
              <w:rPr>
                <w:rFonts w:hint="eastAsia" w:ascii="宋体" w:hAnsi="宋体" w:eastAsia="宋体" w:cs="宋体"/>
                <w:i w:val="0"/>
                <w:color w:val="000000"/>
                <w:kern w:val="0"/>
                <w:sz w:val="22"/>
                <w:szCs w:val="22"/>
                <w:lang w:val="en-US" w:eastAsia="zh-CN" w:bidi="ar-SA"/>
              </w:rPr>
              <w:t>三台螺杆机9个系统/每个系统30L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6" w:type="dxa"/>
            <w:tcBorders>
              <w:top w:val="single" w:color="000000" w:sz="4" w:space="0"/>
              <w:left w:val="single" w:color="000000" w:sz="4" w:space="0"/>
              <w:bottom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2</w:t>
            </w:r>
          </w:p>
        </w:tc>
        <w:tc>
          <w:tcPr>
            <w:tcW w:w="1991"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冷媒</w:t>
            </w:r>
          </w:p>
        </w:tc>
        <w:tc>
          <w:tcPr>
            <w:tcW w:w="1888" w:type="dxa"/>
            <w:tcBorders>
              <w:top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专用R134A</w:t>
            </w:r>
          </w:p>
        </w:tc>
        <w:tc>
          <w:tcPr>
            <w:tcW w:w="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16</w:t>
            </w:r>
          </w:p>
        </w:tc>
        <w:tc>
          <w:tcPr>
            <w:tcW w:w="21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瓶</w:t>
            </w:r>
          </w:p>
        </w:tc>
        <w:tc>
          <w:tcPr>
            <w:tcW w:w="20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 xml:space="preserve">900.00 </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 xml:space="preserve">14,400.00 </w:t>
            </w:r>
          </w:p>
        </w:tc>
        <w:tc>
          <w:tcPr>
            <w:tcW w:w="262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2"/>
                <w:szCs w:val="22"/>
              </w:rPr>
            </w:pPr>
            <w:r>
              <w:rPr>
                <w:rFonts w:hint="eastAsia" w:ascii="宋体" w:hAnsi="宋体" w:eastAsia="宋体" w:cs="宋体"/>
                <w:i w:val="0"/>
                <w:color w:val="000000"/>
                <w:kern w:val="0"/>
                <w:sz w:val="22"/>
                <w:szCs w:val="22"/>
                <w:lang w:val="en-US" w:eastAsia="zh-CN" w:bidi="ar-SA"/>
              </w:rPr>
              <w:t>三台螺杆机和一台离心机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3</w:t>
            </w:r>
          </w:p>
        </w:tc>
        <w:tc>
          <w:tcPr>
            <w:tcW w:w="1991"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冷冻油</w:t>
            </w:r>
          </w:p>
        </w:tc>
        <w:tc>
          <w:tcPr>
            <w:tcW w:w="18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333333"/>
                <w:sz w:val="24"/>
                <w:szCs w:val="24"/>
              </w:rPr>
            </w:pPr>
            <w:r>
              <w:rPr>
                <w:rFonts w:hint="eastAsia" w:ascii="宋体" w:hAnsi="宋体" w:eastAsia="宋体" w:cs="宋体"/>
                <w:i w:val="0"/>
                <w:color w:val="333333"/>
                <w:kern w:val="0"/>
                <w:sz w:val="24"/>
                <w:szCs w:val="24"/>
                <w:lang w:val="en-US" w:eastAsia="zh-CN" w:bidi="ar-SA"/>
              </w:rPr>
              <w:t>克莱门特N8051301</w:t>
            </w:r>
          </w:p>
        </w:tc>
        <w:tc>
          <w:tcPr>
            <w:tcW w:w="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60</w:t>
            </w:r>
          </w:p>
        </w:tc>
        <w:tc>
          <w:tcPr>
            <w:tcW w:w="21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L</w:t>
            </w:r>
          </w:p>
        </w:tc>
        <w:tc>
          <w:tcPr>
            <w:tcW w:w="20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 xml:space="preserve">280.00 </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 xml:space="preserve">16,800.00 </w:t>
            </w:r>
          </w:p>
        </w:tc>
        <w:tc>
          <w:tcPr>
            <w:tcW w:w="262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2"/>
                <w:szCs w:val="22"/>
              </w:rPr>
            </w:pPr>
            <w:r>
              <w:rPr>
                <w:rFonts w:hint="eastAsia" w:ascii="宋体" w:hAnsi="宋体" w:eastAsia="宋体" w:cs="宋体"/>
                <w:i w:val="0"/>
                <w:color w:val="000000"/>
                <w:kern w:val="0"/>
                <w:sz w:val="22"/>
                <w:szCs w:val="22"/>
                <w:lang w:val="en-US" w:eastAsia="zh-CN" w:bidi="ar-SA"/>
              </w:rPr>
              <w:t>离心机用油量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6" w:type="dxa"/>
            <w:tcBorders>
              <w:top w:val="single" w:color="000000" w:sz="4" w:space="0"/>
              <w:left w:val="single" w:color="000000" w:sz="4" w:space="0"/>
              <w:bottom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4</w:t>
            </w:r>
          </w:p>
        </w:tc>
        <w:tc>
          <w:tcPr>
            <w:tcW w:w="19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过滤器</w:t>
            </w:r>
          </w:p>
        </w:tc>
        <w:tc>
          <w:tcPr>
            <w:tcW w:w="1888" w:type="dxa"/>
            <w:tcBorders>
              <w:top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专用H100</w:t>
            </w:r>
          </w:p>
        </w:tc>
        <w:tc>
          <w:tcPr>
            <w:tcW w:w="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27</w:t>
            </w:r>
          </w:p>
        </w:tc>
        <w:tc>
          <w:tcPr>
            <w:tcW w:w="21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节</w:t>
            </w:r>
          </w:p>
        </w:tc>
        <w:tc>
          <w:tcPr>
            <w:tcW w:w="20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 xml:space="preserve">300.00 </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 xml:space="preserve">8,100.00 </w:t>
            </w:r>
          </w:p>
        </w:tc>
        <w:tc>
          <w:tcPr>
            <w:tcW w:w="262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2"/>
                <w:szCs w:val="22"/>
              </w:rPr>
            </w:pPr>
            <w:r>
              <w:rPr>
                <w:rFonts w:hint="eastAsia" w:ascii="宋体" w:hAnsi="宋体" w:eastAsia="宋体" w:cs="宋体"/>
                <w:i w:val="0"/>
                <w:color w:val="000000"/>
                <w:kern w:val="0"/>
                <w:sz w:val="22"/>
                <w:szCs w:val="22"/>
                <w:lang w:val="en-US" w:eastAsia="zh-CN" w:bidi="ar-SA"/>
              </w:rPr>
              <w:t>三台螺杆机9个系统/每系统3节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6" w:type="dxa"/>
            <w:tcBorders>
              <w:top w:val="single" w:color="000000" w:sz="4" w:space="0"/>
              <w:left w:val="single" w:color="000000" w:sz="4" w:space="0"/>
              <w:bottom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5</w:t>
            </w:r>
          </w:p>
        </w:tc>
        <w:tc>
          <w:tcPr>
            <w:tcW w:w="1991"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过滤器</w:t>
            </w:r>
          </w:p>
        </w:tc>
        <w:tc>
          <w:tcPr>
            <w:tcW w:w="1888" w:type="dxa"/>
            <w:tcBorders>
              <w:top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专用过滤器</w:t>
            </w:r>
          </w:p>
        </w:tc>
        <w:tc>
          <w:tcPr>
            <w:tcW w:w="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1</w:t>
            </w:r>
          </w:p>
        </w:tc>
        <w:tc>
          <w:tcPr>
            <w:tcW w:w="21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项</w:t>
            </w:r>
          </w:p>
        </w:tc>
        <w:tc>
          <w:tcPr>
            <w:tcW w:w="20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 xml:space="preserve">2,000.00 </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 xml:space="preserve">2,000.00 </w:t>
            </w:r>
          </w:p>
        </w:tc>
        <w:tc>
          <w:tcPr>
            <w:tcW w:w="262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i w:val="0"/>
                <w:color w:val="000000"/>
                <w:sz w:val="22"/>
                <w:szCs w:val="22"/>
              </w:rPr>
            </w:pPr>
            <w:r>
              <w:rPr>
                <w:rFonts w:hint="eastAsia" w:ascii="宋体" w:hAnsi="宋体" w:eastAsia="宋体" w:cs="宋体"/>
                <w:i w:val="0"/>
                <w:color w:val="000000"/>
                <w:kern w:val="0"/>
                <w:sz w:val="22"/>
                <w:szCs w:val="22"/>
                <w:lang w:val="en-US" w:eastAsia="zh-CN" w:bidi="ar-SA"/>
              </w:rPr>
              <w:t>离心机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6</w:t>
            </w:r>
          </w:p>
        </w:tc>
        <w:tc>
          <w:tcPr>
            <w:tcW w:w="19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人工差旅辅材+运费</w:t>
            </w:r>
          </w:p>
        </w:tc>
        <w:tc>
          <w:tcPr>
            <w:tcW w:w="188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333333"/>
                <w:sz w:val="24"/>
                <w:szCs w:val="24"/>
              </w:rPr>
            </w:pPr>
          </w:p>
        </w:tc>
        <w:tc>
          <w:tcPr>
            <w:tcW w:w="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1</w:t>
            </w:r>
          </w:p>
        </w:tc>
        <w:tc>
          <w:tcPr>
            <w:tcW w:w="21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4"/>
                <w:szCs w:val="24"/>
              </w:rPr>
            </w:pPr>
            <w:r>
              <w:rPr>
                <w:rFonts w:hint="eastAsia" w:ascii="宋体" w:hAnsi="宋体" w:eastAsia="宋体" w:cs="宋体"/>
                <w:i w:val="0"/>
                <w:color w:val="000000"/>
                <w:kern w:val="0"/>
                <w:sz w:val="24"/>
                <w:szCs w:val="24"/>
                <w:lang w:val="en-US" w:eastAsia="zh-CN" w:bidi="ar-SA"/>
              </w:rPr>
              <w:t>项</w:t>
            </w:r>
          </w:p>
        </w:tc>
        <w:tc>
          <w:tcPr>
            <w:tcW w:w="20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 xml:space="preserve">15,000.00 </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 xml:space="preserve">15,000.00 </w:t>
            </w:r>
          </w:p>
        </w:tc>
        <w:tc>
          <w:tcPr>
            <w:tcW w:w="262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3137" w:type="dxa"/>
            <w:gridSpan w:val="2"/>
            <w:tcBorders>
              <w:top w:val="single" w:color="000000" w:sz="4" w:space="0"/>
              <w:left w:val="single" w:color="000000" w:sz="4" w:space="0"/>
              <w:bottom w:val="single" w:color="000000" w:sz="4" w:space="0"/>
            </w:tcBorders>
            <w:vAlign w:val="center"/>
          </w:tcPr>
          <w:p>
            <w:pPr>
              <w:widowControl/>
              <w:jc w:val="center"/>
              <w:textAlignment w:val="center"/>
              <w:rPr>
                <w:rFonts w:hint="eastAsia" w:ascii="宋体" w:hAnsi="宋体" w:eastAsia="宋体" w:cs="宋体"/>
                <w:b/>
                <w:i w:val="0"/>
                <w:color w:val="000000"/>
                <w:sz w:val="24"/>
                <w:szCs w:val="24"/>
              </w:rPr>
            </w:pPr>
            <w:r>
              <w:rPr>
                <w:rFonts w:hint="eastAsia" w:ascii="宋体" w:hAnsi="宋体" w:eastAsia="宋体" w:cs="宋体"/>
                <w:b/>
                <w:i w:val="0"/>
                <w:color w:val="000000"/>
                <w:kern w:val="0"/>
                <w:sz w:val="24"/>
                <w:szCs w:val="24"/>
                <w:lang w:val="en-US" w:eastAsia="zh-CN" w:bidi="ar-SA"/>
              </w:rPr>
              <w:t>合 计（人民币）：</w:t>
            </w:r>
          </w:p>
        </w:tc>
        <w:tc>
          <w:tcPr>
            <w:tcW w:w="6917" w:type="dxa"/>
            <w:gridSpan w:val="4"/>
            <w:tcBorders>
              <w:top w:val="single" w:color="000000" w:sz="4" w:space="0"/>
              <w:bottom w:val="single" w:color="000000" w:sz="4" w:space="0"/>
              <w:right w:val="single" w:color="000000" w:sz="4" w:space="0"/>
            </w:tcBorders>
            <w:vAlign w:val="center"/>
          </w:tcPr>
          <w:p>
            <w:pPr>
              <w:widowControl/>
              <w:jc w:val="center"/>
              <w:textAlignment w:val="center"/>
              <w:rPr>
                <w:rFonts w:ascii="Arial" w:hAnsi="Arial" w:eastAsia="宋体" w:cs="Arial"/>
                <w:b/>
                <w:i w:val="0"/>
                <w:color w:val="000000"/>
                <w:sz w:val="24"/>
                <w:szCs w:val="24"/>
              </w:rPr>
            </w:pPr>
            <w:r>
              <w:rPr>
                <w:rFonts w:ascii="Arial" w:hAnsi="Arial" w:eastAsia="宋体" w:cs="Arial"/>
                <w:b/>
                <w:i w:val="0"/>
                <w:color w:val="000000"/>
                <w:kern w:val="0"/>
                <w:sz w:val="24"/>
                <w:szCs w:val="24"/>
                <w:lang w:val="en-US" w:eastAsia="zh-CN" w:bidi="ar-SA"/>
              </w:rPr>
              <w:t>壹拾叁万壹仟玖佰圆整</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Arial" w:hAnsi="Arial" w:eastAsia="宋体" w:cs="Arial"/>
                <w:i w:val="0"/>
                <w:color w:val="000000"/>
                <w:sz w:val="22"/>
                <w:szCs w:val="22"/>
              </w:rPr>
            </w:pPr>
            <w:r>
              <w:rPr>
                <w:rFonts w:ascii="Arial" w:hAnsi="Arial" w:eastAsia="宋体" w:cs="Arial"/>
                <w:i w:val="0"/>
                <w:color w:val="000000"/>
                <w:kern w:val="0"/>
                <w:sz w:val="22"/>
                <w:szCs w:val="22"/>
                <w:lang w:val="en-US" w:eastAsia="zh-CN" w:bidi="ar-SA"/>
              </w:rPr>
              <w:t xml:space="preserve">¥131,900.00 </w:t>
            </w:r>
          </w:p>
        </w:tc>
        <w:tc>
          <w:tcPr>
            <w:tcW w:w="2628" w:type="dxa"/>
            <w:tcBorders>
              <w:top w:val="single" w:color="000000" w:sz="4" w:space="0"/>
              <w:bottom w:val="single" w:color="000000" w:sz="4" w:space="0"/>
              <w:right w:val="single" w:color="000000" w:sz="4" w:space="0"/>
            </w:tcBorders>
            <w:vAlign w:val="center"/>
          </w:tcPr>
          <w:p>
            <w:pPr>
              <w:rPr>
                <w:rFonts w:hint="eastAsia" w:ascii="Arial" w:hAnsi="Arial" w:eastAsia="宋体" w:cs="Arial"/>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6" w:hRule="atLeast"/>
        </w:trPr>
        <w:tc>
          <w:tcPr>
            <w:tcW w:w="1146" w:type="dxa"/>
            <w:vAlign w:val="center"/>
          </w:tcPr>
          <w:p>
            <w:pPr>
              <w:widowControl/>
              <w:jc w:val="center"/>
              <w:textAlignment w:val="center"/>
              <w:rPr>
                <w:rFonts w:hint="eastAsia" w:ascii="宋体" w:hAnsi="宋体" w:eastAsia="宋体" w:cs="宋体"/>
                <w:b/>
                <w:i w:val="0"/>
                <w:color w:val="000000"/>
                <w:sz w:val="52"/>
                <w:szCs w:val="52"/>
              </w:rPr>
            </w:pPr>
            <w:r>
              <w:rPr>
                <w:rFonts w:hint="eastAsia" w:ascii="宋体" w:hAnsi="宋体" w:eastAsia="宋体" w:cs="宋体"/>
                <w:i w:val="0"/>
                <w:color w:val="000000"/>
                <w:kern w:val="0"/>
                <w:sz w:val="20"/>
                <w:szCs w:val="20"/>
                <w:lang w:val="en-US" w:eastAsia="zh-CN" w:bidi="ar-SA"/>
              </w:rPr>
              <w:t>●</w:t>
            </w:r>
          </w:p>
        </w:tc>
        <w:tc>
          <w:tcPr>
            <w:tcW w:w="1991" w:type="dxa"/>
            <w:vAlign w:val="center"/>
          </w:tcPr>
          <w:p>
            <w:pPr>
              <w:widowControl/>
              <w:jc w:val="left"/>
              <w:textAlignment w:val="center"/>
              <w:rPr>
                <w:rFonts w:hint="eastAsia" w:ascii="宋体" w:hAnsi="宋体" w:eastAsia="宋体" w:cs="宋体"/>
                <w:b/>
                <w:i w:val="0"/>
                <w:color w:val="000000"/>
                <w:sz w:val="52"/>
                <w:szCs w:val="52"/>
              </w:rPr>
            </w:pPr>
            <w:r>
              <w:rPr>
                <w:rFonts w:hint="eastAsia" w:ascii="宋体" w:hAnsi="宋体" w:eastAsia="宋体" w:cs="宋体"/>
                <w:i w:val="0"/>
                <w:color w:val="000000"/>
                <w:kern w:val="0"/>
                <w:sz w:val="24"/>
                <w:szCs w:val="24"/>
                <w:lang w:val="en-US" w:eastAsia="zh-CN" w:bidi="ar-SA"/>
              </w:rPr>
              <w:t>报价含13%的增值税</w:t>
            </w:r>
          </w:p>
        </w:tc>
        <w:tc>
          <w:tcPr>
            <w:tcW w:w="1888" w:type="dxa"/>
            <w:vAlign w:val="center"/>
          </w:tcPr>
          <w:p>
            <w:pPr>
              <w:jc w:val="center"/>
              <w:rPr>
                <w:rFonts w:hint="eastAsia" w:ascii="宋体" w:hAnsi="宋体" w:eastAsia="宋体" w:cs="宋体"/>
                <w:b/>
                <w:i w:val="0"/>
                <w:color w:val="000000"/>
                <w:sz w:val="52"/>
                <w:szCs w:val="52"/>
              </w:rPr>
            </w:pPr>
          </w:p>
        </w:tc>
        <w:tc>
          <w:tcPr>
            <w:tcW w:w="924" w:type="dxa"/>
            <w:vAlign w:val="center"/>
          </w:tcPr>
          <w:p>
            <w:pPr>
              <w:jc w:val="center"/>
              <w:rPr>
                <w:rFonts w:hint="eastAsia" w:ascii="宋体" w:hAnsi="宋体" w:eastAsia="宋体" w:cs="宋体"/>
                <w:b/>
                <w:i w:val="0"/>
                <w:color w:val="000000"/>
                <w:sz w:val="52"/>
                <w:szCs w:val="52"/>
              </w:rPr>
            </w:pPr>
          </w:p>
        </w:tc>
        <w:tc>
          <w:tcPr>
            <w:tcW w:w="2101" w:type="dxa"/>
            <w:vAlign w:val="center"/>
          </w:tcPr>
          <w:p>
            <w:pPr>
              <w:jc w:val="center"/>
              <w:rPr>
                <w:rFonts w:hint="eastAsia" w:ascii="宋体" w:hAnsi="宋体" w:eastAsia="宋体" w:cs="宋体"/>
                <w:b/>
                <w:i w:val="0"/>
                <w:color w:val="000000"/>
                <w:sz w:val="52"/>
                <w:szCs w:val="52"/>
              </w:rPr>
            </w:pPr>
          </w:p>
        </w:tc>
        <w:tc>
          <w:tcPr>
            <w:tcW w:w="2004" w:type="dxa"/>
            <w:vAlign w:val="center"/>
          </w:tcPr>
          <w:p>
            <w:pPr>
              <w:jc w:val="center"/>
              <w:rPr>
                <w:rFonts w:hint="eastAsia" w:ascii="宋体" w:hAnsi="宋体" w:eastAsia="宋体" w:cs="宋体"/>
                <w:b/>
                <w:i w:val="0"/>
                <w:color w:val="000000"/>
                <w:sz w:val="52"/>
                <w:szCs w:val="52"/>
              </w:rPr>
            </w:pPr>
          </w:p>
        </w:tc>
        <w:tc>
          <w:tcPr>
            <w:tcW w:w="1304" w:type="dxa"/>
            <w:vAlign w:val="center"/>
          </w:tcPr>
          <w:p>
            <w:pPr>
              <w:jc w:val="center"/>
              <w:rPr>
                <w:rFonts w:hint="eastAsia" w:ascii="宋体" w:hAnsi="宋体" w:eastAsia="宋体" w:cs="宋体"/>
                <w:b/>
                <w:i w:val="0"/>
                <w:color w:val="000000"/>
                <w:sz w:val="52"/>
                <w:szCs w:val="52"/>
              </w:rPr>
            </w:pPr>
          </w:p>
        </w:tc>
        <w:tc>
          <w:tcPr>
            <w:tcW w:w="2628" w:type="dxa"/>
            <w:vAlign w:val="center"/>
          </w:tcPr>
          <w:p>
            <w:pPr>
              <w:jc w:val="center"/>
              <w:rPr>
                <w:rFonts w:hint="eastAsia" w:ascii="宋体" w:hAnsi="宋体" w:eastAsia="宋体" w:cs="宋体"/>
                <w:b/>
                <w:i w:val="0"/>
                <w:color w:val="000000"/>
                <w:sz w:val="52"/>
                <w:szCs w:val="5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146" w:type="dxa"/>
            <w:vAlign w:val="center"/>
          </w:tcPr>
          <w:p>
            <w:pPr>
              <w:widowControl/>
              <w:jc w:val="both"/>
              <w:textAlignment w:val="center"/>
              <w:rPr>
                <w:rFonts w:hint="eastAsia" w:ascii="宋体" w:hAnsi="宋体" w:eastAsia="宋体" w:cs="宋体"/>
                <w:i w:val="0"/>
                <w:color w:val="000000"/>
                <w:sz w:val="20"/>
                <w:szCs w:val="20"/>
              </w:rPr>
            </w:pPr>
          </w:p>
        </w:tc>
        <w:tc>
          <w:tcPr>
            <w:tcW w:w="1991" w:type="dxa"/>
            <w:vAlign w:val="center"/>
          </w:tcPr>
          <w:p>
            <w:pPr>
              <w:widowControl/>
              <w:jc w:val="left"/>
              <w:textAlignment w:val="center"/>
              <w:rPr>
                <w:rFonts w:hint="eastAsia" w:ascii="宋体" w:hAnsi="宋体" w:eastAsia="宋体" w:cs="宋体"/>
                <w:i w:val="0"/>
                <w:color w:val="000000"/>
                <w:sz w:val="24"/>
                <w:szCs w:val="24"/>
              </w:rPr>
            </w:pPr>
          </w:p>
        </w:tc>
        <w:tc>
          <w:tcPr>
            <w:tcW w:w="1888" w:type="dxa"/>
            <w:vAlign w:val="center"/>
          </w:tcPr>
          <w:p>
            <w:pPr>
              <w:rPr>
                <w:rFonts w:hint="eastAsia" w:ascii="宋体" w:hAnsi="宋体" w:eastAsia="宋体" w:cs="宋体"/>
                <w:i w:val="0"/>
                <w:color w:val="000000"/>
                <w:sz w:val="22"/>
                <w:szCs w:val="22"/>
              </w:rPr>
            </w:pPr>
          </w:p>
        </w:tc>
        <w:tc>
          <w:tcPr>
            <w:tcW w:w="924" w:type="dxa"/>
            <w:vAlign w:val="center"/>
          </w:tcPr>
          <w:p>
            <w:pPr>
              <w:rPr>
                <w:rFonts w:hint="eastAsia" w:ascii="宋体" w:hAnsi="宋体" w:eastAsia="宋体" w:cs="宋体"/>
                <w:i w:val="0"/>
                <w:color w:val="000000"/>
                <w:sz w:val="22"/>
                <w:szCs w:val="22"/>
              </w:rPr>
            </w:pPr>
          </w:p>
        </w:tc>
        <w:tc>
          <w:tcPr>
            <w:tcW w:w="2101" w:type="dxa"/>
            <w:vAlign w:val="center"/>
          </w:tcPr>
          <w:p>
            <w:pPr>
              <w:rPr>
                <w:rFonts w:hint="eastAsia" w:ascii="宋体" w:hAnsi="宋体" w:eastAsia="宋体" w:cs="宋体"/>
                <w:i w:val="0"/>
                <w:color w:val="000000"/>
                <w:sz w:val="22"/>
                <w:szCs w:val="22"/>
              </w:rPr>
            </w:pPr>
          </w:p>
        </w:tc>
        <w:tc>
          <w:tcPr>
            <w:tcW w:w="2004" w:type="dxa"/>
            <w:vAlign w:val="center"/>
          </w:tcPr>
          <w:p>
            <w:pPr>
              <w:rPr>
                <w:rFonts w:hint="eastAsia" w:ascii="宋体" w:hAnsi="宋体" w:eastAsia="宋体" w:cs="宋体"/>
                <w:i w:val="0"/>
                <w:color w:val="000000"/>
                <w:sz w:val="22"/>
                <w:szCs w:val="22"/>
              </w:rPr>
            </w:pPr>
          </w:p>
        </w:tc>
        <w:tc>
          <w:tcPr>
            <w:tcW w:w="1304" w:type="dxa"/>
            <w:vAlign w:val="center"/>
          </w:tcPr>
          <w:p>
            <w:pPr>
              <w:jc w:val="center"/>
              <w:rPr>
                <w:rFonts w:hint="eastAsia" w:ascii="宋体" w:hAnsi="宋体" w:eastAsia="宋体" w:cs="宋体"/>
                <w:b/>
                <w:i w:val="0"/>
                <w:color w:val="000000"/>
                <w:sz w:val="24"/>
                <w:szCs w:val="24"/>
              </w:rPr>
            </w:pPr>
          </w:p>
        </w:tc>
        <w:tc>
          <w:tcPr>
            <w:tcW w:w="2628" w:type="dxa"/>
            <w:vAlign w:val="center"/>
          </w:tcPr>
          <w:p>
            <w:pPr>
              <w:rPr>
                <w:rFonts w:hint="eastAsia" w:ascii="宋体" w:hAnsi="宋体" w:eastAsia="宋体" w:cs="宋体"/>
                <w:b/>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146" w:type="dxa"/>
            <w:vAlign w:val="center"/>
          </w:tcPr>
          <w:p>
            <w:pPr>
              <w:widowControl/>
              <w:jc w:val="center"/>
              <w:textAlignment w:val="center"/>
              <w:rPr>
                <w:rFonts w:hint="eastAsia" w:ascii="宋体" w:hAnsi="宋体" w:eastAsia="宋体" w:cs="宋体"/>
                <w:i w:val="0"/>
                <w:color w:val="000000"/>
                <w:sz w:val="20"/>
                <w:szCs w:val="20"/>
              </w:rPr>
            </w:pPr>
          </w:p>
        </w:tc>
        <w:tc>
          <w:tcPr>
            <w:tcW w:w="1991" w:type="dxa"/>
            <w:vAlign w:val="center"/>
          </w:tcPr>
          <w:p>
            <w:pPr>
              <w:widowControl/>
              <w:jc w:val="left"/>
              <w:textAlignment w:val="center"/>
              <w:rPr>
                <w:rFonts w:hint="eastAsia" w:ascii="宋体" w:hAnsi="宋体" w:eastAsia="宋体" w:cs="宋体"/>
                <w:i w:val="0"/>
                <w:color w:val="000000"/>
                <w:sz w:val="24"/>
                <w:szCs w:val="24"/>
              </w:rPr>
            </w:pPr>
          </w:p>
        </w:tc>
        <w:tc>
          <w:tcPr>
            <w:tcW w:w="1888" w:type="dxa"/>
            <w:vAlign w:val="center"/>
          </w:tcPr>
          <w:p>
            <w:pPr>
              <w:rPr>
                <w:rFonts w:hint="eastAsia" w:ascii="宋体" w:hAnsi="宋体" w:eastAsia="宋体" w:cs="宋体"/>
                <w:i w:val="0"/>
                <w:color w:val="000000"/>
                <w:sz w:val="22"/>
                <w:szCs w:val="22"/>
              </w:rPr>
            </w:pPr>
          </w:p>
        </w:tc>
        <w:tc>
          <w:tcPr>
            <w:tcW w:w="924" w:type="dxa"/>
            <w:vAlign w:val="center"/>
          </w:tcPr>
          <w:p>
            <w:pPr>
              <w:rPr>
                <w:rFonts w:hint="eastAsia" w:ascii="宋体" w:hAnsi="宋体" w:eastAsia="宋体" w:cs="宋体"/>
                <w:i w:val="0"/>
                <w:color w:val="000000"/>
                <w:sz w:val="22"/>
                <w:szCs w:val="22"/>
              </w:rPr>
            </w:pPr>
          </w:p>
        </w:tc>
        <w:tc>
          <w:tcPr>
            <w:tcW w:w="2101" w:type="dxa"/>
            <w:vAlign w:val="center"/>
          </w:tcPr>
          <w:p>
            <w:pPr>
              <w:rPr>
                <w:rFonts w:hint="eastAsia" w:ascii="宋体" w:hAnsi="宋体" w:eastAsia="宋体" w:cs="宋体"/>
                <w:i w:val="0"/>
                <w:color w:val="000000"/>
                <w:sz w:val="22"/>
                <w:szCs w:val="22"/>
              </w:rPr>
            </w:pPr>
          </w:p>
        </w:tc>
        <w:tc>
          <w:tcPr>
            <w:tcW w:w="2004" w:type="dxa"/>
            <w:vAlign w:val="center"/>
          </w:tcPr>
          <w:p>
            <w:pPr>
              <w:rPr>
                <w:rFonts w:hint="eastAsia" w:ascii="宋体" w:hAnsi="宋体" w:eastAsia="宋体" w:cs="宋体"/>
                <w:i w:val="0"/>
                <w:color w:val="000000"/>
                <w:sz w:val="22"/>
                <w:szCs w:val="22"/>
              </w:rPr>
            </w:pPr>
          </w:p>
        </w:tc>
        <w:tc>
          <w:tcPr>
            <w:tcW w:w="1304" w:type="dxa"/>
            <w:vAlign w:val="center"/>
          </w:tcPr>
          <w:p>
            <w:pPr>
              <w:rPr>
                <w:rFonts w:hint="eastAsia" w:ascii="宋体" w:hAnsi="宋体" w:eastAsia="宋体" w:cs="宋体"/>
                <w:i w:val="0"/>
                <w:color w:val="000000"/>
                <w:sz w:val="22"/>
                <w:szCs w:val="22"/>
              </w:rPr>
            </w:pPr>
          </w:p>
        </w:tc>
        <w:tc>
          <w:tcPr>
            <w:tcW w:w="2628" w:type="dxa"/>
            <w:vAlign w:val="center"/>
          </w:tcPr>
          <w:p>
            <w:pPr>
              <w:rPr>
                <w:rFonts w:hint="eastAsia" w:ascii="宋体" w:hAnsi="宋体" w:eastAsia="宋体" w:cs="宋体"/>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1146" w:type="dxa"/>
            <w:vAlign w:val="center"/>
          </w:tcPr>
          <w:p>
            <w:pPr>
              <w:widowControl/>
              <w:jc w:val="center"/>
              <w:textAlignment w:val="center"/>
              <w:rPr>
                <w:rFonts w:hint="eastAsia" w:ascii="宋体" w:hAnsi="宋体" w:eastAsia="宋体" w:cs="宋体"/>
                <w:i w:val="0"/>
                <w:color w:val="000000"/>
                <w:sz w:val="20"/>
                <w:szCs w:val="20"/>
              </w:rPr>
            </w:pPr>
          </w:p>
        </w:tc>
        <w:tc>
          <w:tcPr>
            <w:tcW w:w="1991" w:type="dxa"/>
            <w:vAlign w:val="center"/>
          </w:tcPr>
          <w:p>
            <w:pPr>
              <w:widowControl/>
              <w:jc w:val="left"/>
              <w:textAlignment w:val="center"/>
              <w:rPr>
                <w:rFonts w:hint="eastAsia" w:ascii="宋体" w:hAnsi="宋体" w:eastAsia="宋体" w:cs="宋体"/>
                <w:i w:val="0"/>
                <w:color w:val="000000"/>
                <w:sz w:val="24"/>
                <w:szCs w:val="24"/>
              </w:rPr>
            </w:pPr>
          </w:p>
        </w:tc>
        <w:tc>
          <w:tcPr>
            <w:tcW w:w="1888" w:type="dxa"/>
            <w:vAlign w:val="center"/>
          </w:tcPr>
          <w:p>
            <w:pPr>
              <w:rPr>
                <w:rFonts w:hint="eastAsia" w:ascii="宋体" w:hAnsi="宋体" w:eastAsia="宋体" w:cs="宋体"/>
                <w:i w:val="0"/>
                <w:color w:val="000000"/>
                <w:sz w:val="22"/>
                <w:szCs w:val="22"/>
              </w:rPr>
            </w:pPr>
          </w:p>
        </w:tc>
        <w:tc>
          <w:tcPr>
            <w:tcW w:w="924" w:type="dxa"/>
            <w:vAlign w:val="center"/>
          </w:tcPr>
          <w:p>
            <w:pPr>
              <w:rPr>
                <w:rFonts w:hint="eastAsia" w:ascii="宋体" w:hAnsi="宋体" w:eastAsia="宋体" w:cs="宋体"/>
                <w:i w:val="0"/>
                <w:color w:val="000000"/>
                <w:sz w:val="22"/>
                <w:szCs w:val="22"/>
              </w:rPr>
            </w:pPr>
          </w:p>
        </w:tc>
        <w:tc>
          <w:tcPr>
            <w:tcW w:w="2101" w:type="dxa"/>
            <w:vAlign w:val="center"/>
          </w:tcPr>
          <w:p>
            <w:pPr>
              <w:rPr>
                <w:rFonts w:hint="eastAsia" w:ascii="宋体" w:hAnsi="宋体" w:eastAsia="宋体" w:cs="宋体"/>
                <w:i w:val="0"/>
                <w:color w:val="000000"/>
                <w:sz w:val="22"/>
                <w:szCs w:val="22"/>
              </w:rPr>
            </w:pPr>
          </w:p>
        </w:tc>
        <w:tc>
          <w:tcPr>
            <w:tcW w:w="2004" w:type="dxa"/>
            <w:vAlign w:val="center"/>
          </w:tcPr>
          <w:p>
            <w:pPr>
              <w:rPr>
                <w:rFonts w:hint="eastAsia" w:ascii="宋体" w:hAnsi="宋体" w:eastAsia="宋体" w:cs="宋体"/>
                <w:i w:val="0"/>
                <w:color w:val="000000"/>
                <w:sz w:val="22"/>
                <w:szCs w:val="22"/>
              </w:rPr>
            </w:pPr>
          </w:p>
        </w:tc>
        <w:tc>
          <w:tcPr>
            <w:tcW w:w="1304" w:type="dxa"/>
            <w:vAlign w:val="center"/>
          </w:tcPr>
          <w:p>
            <w:pPr>
              <w:rPr>
                <w:rFonts w:hint="eastAsia" w:ascii="宋体" w:hAnsi="宋体" w:eastAsia="宋体" w:cs="宋体"/>
                <w:i w:val="0"/>
                <w:color w:val="000000"/>
                <w:sz w:val="22"/>
                <w:szCs w:val="22"/>
              </w:rPr>
            </w:pPr>
          </w:p>
        </w:tc>
        <w:tc>
          <w:tcPr>
            <w:tcW w:w="2628" w:type="dxa"/>
            <w:vAlign w:val="center"/>
          </w:tcPr>
          <w:p>
            <w:pPr>
              <w:rPr>
                <w:rFonts w:hint="eastAsia" w:ascii="宋体" w:hAnsi="宋体" w:eastAsia="宋体" w:cs="宋体"/>
                <w:i w:val="0"/>
                <w:color w:val="000000"/>
                <w:sz w:val="22"/>
                <w:szCs w:val="22"/>
              </w:rPr>
            </w:pPr>
          </w:p>
        </w:tc>
      </w:tr>
    </w:tbl>
    <w:p>
      <w:pPr>
        <w:widowControl w:val="0"/>
        <w:wordWrap/>
        <w:adjustRightInd/>
        <w:snapToGrid/>
        <w:spacing w:line="360" w:lineRule="auto"/>
        <w:ind w:firstLine="480" w:firstLineChars="150"/>
        <w:textAlignment w:val="auto"/>
        <w:rPr>
          <w:rFonts w:hint="eastAsia" w:ascii="华文仿宋" w:hAnsi="华文仿宋" w:eastAsia="华文仿宋" w:cs="华文仿宋"/>
          <w:sz w:val="32"/>
          <w:szCs w:val="32"/>
        </w:rPr>
      </w:pPr>
    </w:p>
    <w:p>
      <w:pPr>
        <w:rPr>
          <w:rFonts w:hint="eastAsia" w:ascii="华文仿宋" w:hAnsi="华文仿宋" w:eastAsia="华文仿宋" w:cs="华文仿宋"/>
          <w:sz w:val="32"/>
          <w:szCs w:val="32"/>
          <w:lang w:val="en-US"/>
        </w:rPr>
      </w:pPr>
    </w:p>
    <w:sectPr>
      <w:pgSz w:w="16838" w:h="11906" w:orient="landscape"/>
      <w:pgMar w:top="1800" w:right="1440" w:bottom="1800" w:left="1440" w:header="851" w:footer="992" w:gutter="0"/>
      <w:pgBorders>
        <w:top w:val="single" w:color="auto" w:sz="4" w:space="1"/>
        <w:left w:val="single" w:color="auto" w:sz="4" w:space="4"/>
        <w:bottom w:val="single" w:color="auto" w:sz="4" w:space="1"/>
        <w:right w:val="single" w:color="auto" w:sz="4" w:space="4"/>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Calibri">
    <w:panose1 w:val="020F0502020204030204"/>
    <w:charset w:val="00"/>
    <w:family w:val="auto"/>
    <w:pitch w:val="default"/>
    <w:sig w:usb0="A00002EF" w:usb1="4000207B" w:usb2="00000000" w:usb3="00000000" w:csb0="2000009F"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366762429">
    <w:nsid w:val="C8ACB7BD"/>
    <w:multiLevelType w:val="singleLevel"/>
    <w:tmpl w:val="C8ACB7BD"/>
    <w:lvl w:ilvl="0" w:tentative="1">
      <w:start w:val="1"/>
      <w:numFmt w:val="decimal"/>
      <w:suff w:val="nothing"/>
      <w:lvlText w:val="%1、"/>
      <w:lvlJc w:val="left"/>
    </w:lvl>
  </w:abstractNum>
  <w:num w:numId="1">
    <w:abstractNumId w:val="33667624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rPr/>
  </w:style>
  <w:style w:type="paragraph" w:customStyle="1" w:styleId="6">
    <w:name w:val="List Paragraph"/>
    <w:basedOn w:val="1"/>
    <w:qFormat/>
    <w:uiPriority w:val="99"/>
    <w:pPr>
      <w:ind w:firstLine="420" w:firstLineChars="200"/>
    </w:pPr>
  </w:style>
  <w:style w:type="character" w:customStyle="1" w:styleId="7">
    <w:name w:val="font11"/>
    <w:basedOn w:val="4"/>
    <w:qFormat/>
    <w:uiPriority w:val="0"/>
    <w:rPr>
      <w:rFonts w:hint="eastAsia" w:ascii="宋体" w:hAnsi="宋体" w:eastAsia="宋体" w:cs="宋体"/>
      <w:color w:val="000000"/>
      <w:sz w:val="32"/>
      <w:szCs w:val="32"/>
      <w:u w:val="none"/>
    </w:rPr>
  </w:style>
  <w:style w:type="character" w:customStyle="1" w:styleId="8">
    <w:name w:val="font21"/>
    <w:basedOn w:val="4"/>
    <w:qFormat/>
    <w:uiPriority w:val="0"/>
    <w:rPr>
      <w:rFonts w:hint="default" w:ascii="Calibri" w:hAnsi="Calibri" w:cs="Calibri"/>
      <w:color w:val="000000"/>
      <w:sz w:val="32"/>
      <w:szCs w:val="32"/>
      <w:u w:val="none"/>
    </w:rPr>
  </w:style>
  <w:style w:type="character" w:customStyle="1" w:styleId="9">
    <w:name w:val="font61"/>
    <w:basedOn w:val="4"/>
    <w:uiPriority w:val="0"/>
    <w:rPr>
      <w:rFonts w:hint="eastAsia" w:ascii="宋体" w:hAnsi="宋体" w:eastAsia="宋体" w:cs="宋体"/>
      <w:b/>
      <w:color w:val="000000"/>
      <w:sz w:val="24"/>
      <w:szCs w:val="24"/>
    </w:rPr>
  </w:style>
  <w:style w:type="character" w:customStyle="1" w:styleId="10">
    <w:name w:val="font31"/>
    <w:basedOn w:val="4"/>
    <w:uiPriority w:val="0"/>
    <w:rPr>
      <w:rFonts w:hint="eastAsia" w:ascii="宋体" w:hAnsi="宋体" w:eastAsia="宋体" w:cs="宋体"/>
      <w:b/>
      <w:color w:val="000000"/>
      <w:sz w:val="24"/>
      <w:szCs w:val="24"/>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png"/><Relationship Id="rId6" Type="http://schemas.openxmlformats.org/officeDocument/2006/relationships/customXml" Target="../customXml/item1.xml"/><Relationship Id="rId7"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kingsoft</dc:creator>
  <cp:lastModifiedBy>Administrator</cp:lastModifiedBy>
  <cp:lastPrinted>2021-11-03T07:29:00Z</cp:lastPrinted>
  <dcterms:modified xsi:type="dcterms:W3CDTF">2021-11-03T08:21:31Z</dcterms:modified>
  <dc:title>我院本部及东院（秀山医院）食堂燃气报警器项目参数及服务要求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