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eastAsia="zh-CN"/>
        </w:rPr>
        <w:t>手持式穿刺定位超声设备（进口）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color w:val="343434"/>
          <w:sz w:val="27"/>
          <w:szCs w:val="27"/>
          <w:lang w:eastAsia="zh-CN"/>
        </w:rPr>
        <w:t>手持式穿刺定位超声设备（进口）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DDA74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2021-12-03T02:01:54Z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5B1A121909D144BB971A57F273762E7A</vt:lpwstr>
  </property>
</Properties>
</file>