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附件1呼出气一氧化氮检测仪传感器项目报名登记表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第三次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  <w:bookmarkStart w:id="0" w:name="_GoBack"/>
      <w:bookmarkEnd w:id="0"/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627130F"/>
    <w:rsid w:val="424C7531"/>
    <w:rsid w:val="49DA7D7B"/>
    <w:rsid w:val="74D241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2021-11-04T07:10:35Z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F56B4CD0134A4019892744BF253F2F9C</vt:lpwstr>
  </property>
</Properties>
</file>