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我院采购的医用超低温冰箱</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医用超低温冰箱</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医用超低温冰箱</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2021-06-22T03:20:31Z</dcterms:modified>
  <dc:title>我院采购的医用超低温冰箱商务要求需满足以下要求：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AD49B67E40AB4A92A6BDC550E7778F69</vt:lpwstr>
  </property>
</Properties>
</file>