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口腔护理液招标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="仿宋" w:hAnsi="仿宋" w:eastAsia="仿宋" w:cs="仿宋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口腔护理液招标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1B1E45C5"/>
    <w:rsid w:val="677D0C85"/>
    <w:rsid w:val="68130D3D"/>
    <w:rsid w:val="7A9A0A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2021-09-27T08:14:51Z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64B71CC5CDB14B0EA3192E2686C4F72A</vt:lpwstr>
  </property>
</Properties>
</file>