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固定资产报废残值评估费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固定资产报废残值评估费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75C27C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2021-09-23T02:37:51Z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192DE7EEA21047C7AAD87C014A761650</vt:lpwstr>
  </property>
</Properties>
</file>