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8C3E4" w14:textId="77777777" w:rsidR="00A302F4" w:rsidRDefault="00A302F4">
      <w:pPr>
        <w:rPr>
          <w:rFonts w:ascii="宋体" w:eastAsia="宋体" w:hAnsi="宋体" w:cs="楷体"/>
          <w:b/>
          <w:sz w:val="28"/>
          <w:szCs w:val="28"/>
        </w:rPr>
      </w:pPr>
    </w:p>
    <w:p w14:paraId="01EBF163" w14:textId="749C1184" w:rsidR="00A302F4" w:rsidRPr="0058258C" w:rsidRDefault="00324CFF" w:rsidP="0058258C">
      <w:pPr>
        <w:jc w:val="center"/>
        <w:rPr>
          <w:rFonts w:ascii="宋体" w:eastAsia="宋体" w:hAnsi="宋体" w:cs="楷体" w:hint="eastAsia"/>
          <w:b/>
          <w:sz w:val="32"/>
          <w:szCs w:val="32"/>
        </w:rPr>
      </w:pPr>
      <w:r w:rsidRPr="0058258C">
        <w:rPr>
          <w:rFonts w:ascii="宋体" w:eastAsia="宋体" w:hAnsi="宋体" w:cs="楷体" w:hint="eastAsia"/>
          <w:b/>
          <w:sz w:val="32"/>
          <w:szCs w:val="32"/>
        </w:rPr>
        <w:t>二氧化碳激光治疗机</w:t>
      </w:r>
      <w:r w:rsidRPr="0058258C">
        <w:rPr>
          <w:rFonts w:ascii="宋体" w:eastAsia="宋体" w:hAnsi="宋体" w:cs="楷体" w:hint="eastAsia"/>
          <w:b/>
          <w:sz w:val="32"/>
          <w:szCs w:val="32"/>
        </w:rPr>
        <w:t>技术参数</w:t>
      </w:r>
    </w:p>
    <w:p w14:paraId="5398073B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1.</w:t>
      </w:r>
      <w:r w:rsidRPr="0058258C">
        <w:rPr>
          <w:rFonts w:ascii="仿宋" w:eastAsia="仿宋" w:hAnsi="仿宋" w:cs="楷体" w:hint="eastAsia"/>
          <w:sz w:val="28"/>
          <w:szCs w:val="28"/>
        </w:rPr>
        <w:t>激光器：</w:t>
      </w:r>
      <w:proofErr w:type="gramStart"/>
      <w:r w:rsidRPr="0058258C">
        <w:rPr>
          <w:rFonts w:ascii="仿宋" w:eastAsia="仿宋" w:hAnsi="仿宋" w:cs="楷体" w:hint="eastAsia"/>
          <w:sz w:val="28"/>
          <w:szCs w:val="28"/>
        </w:rPr>
        <w:t>封离式</w:t>
      </w:r>
      <w:proofErr w:type="gramEnd"/>
      <w:r w:rsidRPr="0058258C">
        <w:rPr>
          <w:rFonts w:ascii="仿宋" w:eastAsia="仿宋" w:hAnsi="仿宋" w:cs="楷体" w:hint="eastAsia"/>
          <w:sz w:val="28"/>
          <w:szCs w:val="28"/>
        </w:rPr>
        <w:t>二氧化碳激光器</w:t>
      </w:r>
    </w:p>
    <w:p w14:paraId="0A5A38FB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2.</w:t>
      </w:r>
      <w:r w:rsidRPr="0058258C">
        <w:rPr>
          <w:rFonts w:ascii="仿宋" w:eastAsia="仿宋" w:hAnsi="仿宋" w:cs="楷体" w:hint="eastAsia"/>
          <w:sz w:val="28"/>
          <w:szCs w:val="28"/>
        </w:rPr>
        <w:t>冷却系统：内置水循环冷却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</w:t>
      </w:r>
    </w:p>
    <w:p w14:paraId="4248B7CC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3.</w:t>
      </w:r>
      <w:r w:rsidRPr="0058258C">
        <w:rPr>
          <w:rFonts w:ascii="仿宋" w:eastAsia="仿宋" w:hAnsi="仿宋" w:cs="楷体" w:hint="eastAsia"/>
          <w:sz w:val="28"/>
          <w:szCs w:val="28"/>
        </w:rPr>
        <w:t>激光波长：</w:t>
      </w:r>
      <w:r w:rsidRPr="0058258C">
        <w:rPr>
          <w:rFonts w:ascii="仿宋" w:eastAsia="仿宋" w:hAnsi="仿宋" w:cs="楷体" w:hint="eastAsia"/>
          <w:sz w:val="28"/>
          <w:szCs w:val="28"/>
        </w:rPr>
        <w:t>10.6</w:t>
      </w:r>
      <w:r w:rsidRPr="0058258C">
        <w:rPr>
          <w:rFonts w:ascii="仿宋" w:eastAsia="仿宋" w:hAnsi="仿宋" w:cs="楷体" w:hint="eastAsia"/>
          <w:sz w:val="28"/>
          <w:szCs w:val="28"/>
        </w:rPr>
        <w:t>μ</w:t>
      </w:r>
      <w:r w:rsidRPr="0058258C">
        <w:rPr>
          <w:rFonts w:ascii="仿宋" w:eastAsia="仿宋" w:hAnsi="仿宋" w:cs="楷体" w:hint="eastAsia"/>
          <w:sz w:val="28"/>
          <w:szCs w:val="28"/>
        </w:rPr>
        <w:t>m</w:t>
      </w:r>
      <w:r w:rsidRPr="0058258C">
        <w:rPr>
          <w:rFonts w:ascii="仿宋" w:eastAsia="仿宋" w:hAnsi="仿宋" w:cs="楷体" w:hint="eastAsia"/>
          <w:sz w:val="28"/>
          <w:szCs w:val="28"/>
        </w:rPr>
        <w:t>±</w:t>
      </w:r>
      <w:r w:rsidRPr="0058258C">
        <w:rPr>
          <w:rFonts w:ascii="仿宋" w:eastAsia="仿宋" w:hAnsi="仿宋" w:cs="楷体" w:hint="eastAsia"/>
          <w:sz w:val="28"/>
          <w:szCs w:val="28"/>
        </w:rPr>
        <w:t>1</w:t>
      </w:r>
      <w:r w:rsidRPr="0058258C">
        <w:rPr>
          <w:rFonts w:ascii="仿宋" w:eastAsia="仿宋" w:hAnsi="仿宋" w:cs="楷体" w:hint="eastAsia"/>
          <w:sz w:val="28"/>
          <w:szCs w:val="28"/>
        </w:rPr>
        <w:t>μ</w:t>
      </w:r>
      <w:r w:rsidRPr="0058258C">
        <w:rPr>
          <w:rFonts w:ascii="仿宋" w:eastAsia="仿宋" w:hAnsi="仿宋" w:cs="楷体" w:hint="eastAsia"/>
          <w:sz w:val="28"/>
          <w:szCs w:val="28"/>
        </w:rPr>
        <w:t>m</w:t>
      </w:r>
      <w:r w:rsidRPr="0058258C">
        <w:rPr>
          <w:rFonts w:ascii="仿宋" w:eastAsia="仿宋" w:hAnsi="仿宋" w:cs="楷体" w:hint="eastAsia"/>
          <w:sz w:val="28"/>
          <w:szCs w:val="28"/>
        </w:rPr>
        <w:t>；</w:t>
      </w:r>
    </w:p>
    <w:p w14:paraId="7ABFD2F0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4.</w:t>
      </w:r>
      <w:r w:rsidRPr="0058258C">
        <w:rPr>
          <w:rFonts w:ascii="仿宋" w:eastAsia="仿宋" w:hAnsi="仿宋" w:cs="楷体" w:hint="eastAsia"/>
          <w:sz w:val="28"/>
          <w:szCs w:val="28"/>
        </w:rPr>
        <w:t>光束终端发散角：θ≤</w:t>
      </w:r>
      <w:r w:rsidRPr="0058258C">
        <w:rPr>
          <w:rFonts w:ascii="仿宋" w:eastAsia="仿宋" w:hAnsi="仿宋" w:cs="楷体" w:hint="eastAsia"/>
          <w:sz w:val="28"/>
          <w:szCs w:val="28"/>
        </w:rPr>
        <w:t>20mrad</w:t>
      </w:r>
      <w:r w:rsidRPr="0058258C">
        <w:rPr>
          <w:rFonts w:ascii="仿宋" w:eastAsia="仿宋" w:hAnsi="仿宋" w:cs="楷体" w:hint="eastAsia"/>
          <w:sz w:val="28"/>
          <w:szCs w:val="28"/>
        </w:rPr>
        <w:t>。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</w:t>
      </w:r>
    </w:p>
    <w:p w14:paraId="2C0C4C7B" w14:textId="5AB904BC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*</w:t>
      </w:r>
      <w:r w:rsidRPr="0058258C">
        <w:rPr>
          <w:rFonts w:ascii="仿宋" w:eastAsia="仿宋" w:hAnsi="仿宋" w:cs="楷体" w:hint="eastAsia"/>
          <w:sz w:val="28"/>
          <w:szCs w:val="28"/>
        </w:rPr>
        <w:t>5.</w:t>
      </w:r>
      <w:r w:rsidRPr="0058258C">
        <w:rPr>
          <w:rFonts w:ascii="仿宋" w:eastAsia="仿宋" w:hAnsi="仿宋" w:cs="楷体" w:hint="eastAsia"/>
          <w:sz w:val="28"/>
          <w:szCs w:val="28"/>
        </w:rPr>
        <w:t>光斑</w:t>
      </w:r>
      <w:r w:rsidRPr="0058258C">
        <w:rPr>
          <w:rFonts w:ascii="仿宋" w:eastAsia="仿宋" w:hAnsi="仿宋" w:cs="楷体" w:hint="eastAsia"/>
          <w:sz w:val="28"/>
          <w:szCs w:val="28"/>
        </w:rPr>
        <w:t>(</w:t>
      </w:r>
      <w:r w:rsidRPr="0058258C">
        <w:rPr>
          <w:rFonts w:ascii="仿宋" w:eastAsia="仿宋" w:hAnsi="仿宋" w:cs="楷体" w:hint="eastAsia"/>
          <w:sz w:val="28"/>
          <w:szCs w:val="28"/>
        </w:rPr>
        <w:t>焦点</w:t>
      </w:r>
      <w:r w:rsidRPr="0058258C">
        <w:rPr>
          <w:rFonts w:ascii="仿宋" w:eastAsia="仿宋" w:hAnsi="仿宋" w:cs="楷体" w:hint="eastAsia"/>
          <w:sz w:val="28"/>
          <w:szCs w:val="28"/>
        </w:rPr>
        <w:t>)</w:t>
      </w:r>
      <w:r w:rsidRPr="0058258C">
        <w:rPr>
          <w:rFonts w:ascii="仿宋" w:eastAsia="仿宋" w:hAnsi="仿宋" w:cs="楷体" w:hint="eastAsia"/>
          <w:sz w:val="28"/>
          <w:szCs w:val="28"/>
        </w:rPr>
        <w:t>直径</w:t>
      </w:r>
      <w:r w:rsidR="0058258C">
        <w:rPr>
          <w:rFonts w:ascii="仿宋" w:eastAsia="仿宋" w:hAnsi="仿宋" w:cs="楷体" w:hint="eastAsia"/>
          <w:sz w:val="28"/>
          <w:szCs w:val="28"/>
        </w:rPr>
        <w:t>：</w:t>
      </w:r>
      <w:r w:rsidRPr="0058258C">
        <w:rPr>
          <w:rFonts w:ascii="仿宋" w:eastAsia="仿宋" w:hAnsi="仿宋" w:cs="楷体" w:hint="eastAsia"/>
          <w:sz w:val="28"/>
          <w:szCs w:val="28"/>
        </w:rPr>
        <w:t>≤</w:t>
      </w:r>
      <w:r w:rsidRPr="0058258C">
        <w:rPr>
          <w:rFonts w:ascii="仿宋" w:eastAsia="仿宋" w:hAnsi="仿宋" w:cs="楷体"/>
          <w:sz w:val="28"/>
          <w:szCs w:val="28"/>
        </w:rPr>
        <w:t>1</w:t>
      </w:r>
      <w:r w:rsidRPr="0058258C">
        <w:rPr>
          <w:rFonts w:ascii="仿宋" w:eastAsia="仿宋" w:hAnsi="仿宋" w:cs="楷体" w:hint="eastAsia"/>
          <w:sz w:val="28"/>
          <w:szCs w:val="28"/>
        </w:rPr>
        <w:t>mm</w:t>
      </w:r>
      <w:r w:rsidRPr="0058258C">
        <w:rPr>
          <w:rFonts w:ascii="仿宋" w:eastAsia="仿宋" w:hAnsi="仿宋" w:cs="楷体" w:hint="eastAsia"/>
          <w:sz w:val="28"/>
          <w:szCs w:val="28"/>
        </w:rPr>
        <w:t>；</w:t>
      </w:r>
    </w:p>
    <w:p w14:paraId="6EDED7EF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6.</w:t>
      </w:r>
      <w:r w:rsidRPr="0058258C">
        <w:rPr>
          <w:rFonts w:ascii="仿宋" w:eastAsia="仿宋" w:hAnsi="仿宋" w:cs="楷体" w:hint="eastAsia"/>
          <w:sz w:val="28"/>
          <w:szCs w:val="28"/>
        </w:rPr>
        <w:t>终端输出激光功率：≥</w:t>
      </w:r>
      <w:r w:rsidRPr="0058258C">
        <w:rPr>
          <w:rFonts w:ascii="仿宋" w:eastAsia="仿宋" w:hAnsi="仿宋" w:cs="楷体" w:hint="eastAsia"/>
          <w:sz w:val="28"/>
          <w:szCs w:val="28"/>
        </w:rPr>
        <w:t>2</w:t>
      </w:r>
      <w:r w:rsidRPr="0058258C">
        <w:rPr>
          <w:rFonts w:ascii="仿宋" w:eastAsia="仿宋" w:hAnsi="仿宋" w:cs="楷体"/>
          <w:sz w:val="28"/>
          <w:szCs w:val="28"/>
        </w:rPr>
        <w:t>0</w:t>
      </w:r>
      <w:r w:rsidRPr="0058258C">
        <w:rPr>
          <w:rFonts w:ascii="仿宋" w:eastAsia="仿宋" w:hAnsi="仿宋" w:cs="楷体" w:hint="eastAsia"/>
          <w:sz w:val="28"/>
          <w:szCs w:val="28"/>
        </w:rPr>
        <w:t>W</w:t>
      </w:r>
      <w:r w:rsidRPr="0058258C">
        <w:rPr>
          <w:rFonts w:ascii="仿宋" w:eastAsia="仿宋" w:hAnsi="仿宋" w:cs="楷体" w:hint="eastAsia"/>
          <w:sz w:val="28"/>
          <w:szCs w:val="28"/>
        </w:rPr>
        <w:t>。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</w:t>
      </w:r>
    </w:p>
    <w:p w14:paraId="760ED013" w14:textId="06F779FD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7.</w:t>
      </w:r>
      <w:r w:rsidRPr="0058258C">
        <w:rPr>
          <w:rFonts w:ascii="仿宋" w:eastAsia="仿宋" w:hAnsi="仿宋" w:cs="楷体" w:hint="eastAsia"/>
          <w:sz w:val="28"/>
          <w:szCs w:val="28"/>
        </w:rPr>
        <w:t>激光输出功率复现性</w:t>
      </w:r>
      <w:r w:rsidRPr="0058258C">
        <w:rPr>
          <w:rFonts w:ascii="仿宋" w:eastAsia="仿宋" w:hAnsi="仿宋" w:cs="楷体" w:hint="eastAsia"/>
          <w:sz w:val="28"/>
          <w:szCs w:val="28"/>
        </w:rPr>
        <w:t>Rp</w:t>
      </w:r>
      <w:r w:rsidRPr="0058258C">
        <w:rPr>
          <w:rFonts w:ascii="仿宋" w:eastAsia="仿宋" w:hAnsi="仿宋" w:cs="楷体" w:hint="eastAsia"/>
          <w:sz w:val="28"/>
          <w:szCs w:val="28"/>
        </w:rPr>
        <w:t>：优于±</w:t>
      </w:r>
      <w:r w:rsidRPr="0058258C">
        <w:rPr>
          <w:rFonts w:ascii="仿宋" w:eastAsia="仿宋" w:hAnsi="仿宋" w:cs="楷体" w:hint="eastAsia"/>
          <w:sz w:val="28"/>
          <w:szCs w:val="28"/>
        </w:rPr>
        <w:t>10%</w:t>
      </w:r>
      <w:r w:rsidRPr="0058258C">
        <w:rPr>
          <w:rFonts w:ascii="仿宋" w:eastAsia="仿宋" w:hAnsi="仿宋" w:cs="楷体" w:hint="eastAsia"/>
          <w:sz w:val="28"/>
          <w:szCs w:val="28"/>
        </w:rPr>
        <w:t>。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</w:t>
      </w:r>
    </w:p>
    <w:p w14:paraId="31516A9B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/>
          <w:sz w:val="28"/>
          <w:szCs w:val="28"/>
        </w:rPr>
        <w:t>8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瞄准光波长：</w:t>
      </w:r>
      <w:r w:rsidRPr="0058258C">
        <w:rPr>
          <w:rFonts w:ascii="仿宋" w:eastAsia="仿宋" w:hAnsi="仿宋" w:cs="楷体" w:hint="eastAsia"/>
          <w:sz w:val="28"/>
          <w:szCs w:val="28"/>
        </w:rPr>
        <w:t>650nm</w:t>
      </w:r>
      <w:r w:rsidRPr="0058258C">
        <w:rPr>
          <w:rFonts w:ascii="仿宋" w:eastAsia="仿宋" w:hAnsi="仿宋" w:cs="楷体" w:hint="eastAsia"/>
          <w:sz w:val="28"/>
          <w:szCs w:val="28"/>
        </w:rPr>
        <w:t>±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5nm </w:t>
      </w:r>
    </w:p>
    <w:p w14:paraId="1B737FF9" w14:textId="18AE55E2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/>
          <w:sz w:val="28"/>
          <w:szCs w:val="28"/>
        </w:rPr>
        <w:t>9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瞄准光输出功率：</w:t>
      </w:r>
      <w:r w:rsidR="0058258C" w:rsidRPr="0058258C">
        <w:rPr>
          <w:rFonts w:ascii="仿宋" w:eastAsia="仿宋" w:hAnsi="仿宋" w:cs="楷体" w:hint="eastAsia"/>
          <w:sz w:val="28"/>
          <w:szCs w:val="28"/>
        </w:rPr>
        <w:t>≤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5mw </w:t>
      </w:r>
    </w:p>
    <w:p w14:paraId="390127C2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1</w:t>
      </w:r>
      <w:r w:rsidRPr="0058258C">
        <w:rPr>
          <w:rFonts w:ascii="仿宋" w:eastAsia="仿宋" w:hAnsi="仿宋" w:cs="楷体"/>
          <w:sz w:val="28"/>
          <w:szCs w:val="28"/>
        </w:rPr>
        <w:t>0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导光系统：六关节导光臂</w:t>
      </w:r>
    </w:p>
    <w:p w14:paraId="7C5F0F12" w14:textId="77777777" w:rsidR="00A302F4" w:rsidRPr="0058258C" w:rsidRDefault="00324CFF">
      <w:pPr>
        <w:tabs>
          <w:tab w:val="left" w:pos="690"/>
        </w:tabs>
        <w:spacing w:line="480" w:lineRule="auto"/>
        <w:ind w:left="280" w:hangingChars="100" w:hanging="280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*</w:t>
      </w:r>
      <w:r w:rsidRPr="0058258C">
        <w:rPr>
          <w:rFonts w:ascii="仿宋" w:eastAsia="仿宋" w:hAnsi="仿宋" w:cs="楷体" w:hint="eastAsia"/>
          <w:sz w:val="28"/>
          <w:szCs w:val="28"/>
        </w:rPr>
        <w:t>1</w:t>
      </w:r>
      <w:r w:rsidRPr="0058258C">
        <w:rPr>
          <w:rFonts w:ascii="仿宋" w:eastAsia="仿宋" w:hAnsi="仿宋" w:cs="楷体"/>
          <w:sz w:val="28"/>
          <w:szCs w:val="28"/>
        </w:rPr>
        <w:t>1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刀头配置：长度分别为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7cm</w:t>
      </w:r>
      <w:r w:rsidRPr="0058258C">
        <w:rPr>
          <w:rFonts w:ascii="仿宋" w:eastAsia="仿宋" w:hAnsi="仿宋" w:cs="楷体" w:hint="eastAsia"/>
          <w:sz w:val="28"/>
          <w:szCs w:val="28"/>
        </w:rPr>
        <w:t>、</w:t>
      </w:r>
      <w:r w:rsidRPr="0058258C">
        <w:rPr>
          <w:rFonts w:ascii="仿宋" w:eastAsia="仿宋" w:hAnsi="仿宋" w:cs="楷体" w:hint="eastAsia"/>
          <w:sz w:val="28"/>
          <w:szCs w:val="28"/>
        </w:rPr>
        <w:t>8cm</w:t>
      </w:r>
      <w:r w:rsidRPr="0058258C">
        <w:rPr>
          <w:rFonts w:ascii="仿宋" w:eastAsia="仿宋" w:hAnsi="仿宋" w:cs="楷体" w:hint="eastAsia"/>
          <w:sz w:val="28"/>
          <w:szCs w:val="28"/>
        </w:rPr>
        <w:t>、和带气体通道的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10cm </w:t>
      </w:r>
      <w:r w:rsidRPr="0058258C">
        <w:rPr>
          <w:rFonts w:ascii="仿宋" w:eastAsia="仿宋" w:hAnsi="仿宋" w:cs="楷体" w:hint="eastAsia"/>
          <w:sz w:val="28"/>
          <w:szCs w:val="28"/>
        </w:rPr>
        <w:t>刀头</w:t>
      </w:r>
      <w:r w:rsidRPr="0058258C">
        <w:rPr>
          <w:rFonts w:ascii="仿宋" w:eastAsia="仿宋" w:hAnsi="仿宋" w:cs="楷体" w:hint="eastAsia"/>
          <w:sz w:val="28"/>
          <w:szCs w:val="28"/>
        </w:rPr>
        <w:t xml:space="preserve"> </w:t>
      </w:r>
    </w:p>
    <w:p w14:paraId="65D21E52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1</w:t>
      </w:r>
      <w:r w:rsidRPr="0058258C">
        <w:rPr>
          <w:rFonts w:ascii="仿宋" w:eastAsia="仿宋" w:hAnsi="仿宋" w:cs="楷体"/>
          <w:sz w:val="28"/>
          <w:szCs w:val="28"/>
        </w:rPr>
        <w:t>2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激光输出模式：连续输出方式</w:t>
      </w:r>
    </w:p>
    <w:p w14:paraId="48E22880" w14:textId="77777777" w:rsidR="00A302F4" w:rsidRPr="0058258C" w:rsidRDefault="00324CFF">
      <w:pPr>
        <w:tabs>
          <w:tab w:val="left" w:pos="690"/>
        </w:tabs>
        <w:spacing w:line="480" w:lineRule="auto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1</w:t>
      </w:r>
      <w:r w:rsidRPr="0058258C">
        <w:rPr>
          <w:rFonts w:ascii="仿宋" w:eastAsia="仿宋" w:hAnsi="仿宋" w:cs="楷体"/>
          <w:sz w:val="28"/>
          <w:szCs w:val="28"/>
        </w:rPr>
        <w:t>3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输出控制：轻触型数码管显示、脚踏开关控制</w:t>
      </w:r>
    </w:p>
    <w:p w14:paraId="7C2DF2EE" w14:textId="4511B417" w:rsidR="00A302F4" w:rsidRDefault="00324CFF" w:rsidP="0058258C">
      <w:pPr>
        <w:tabs>
          <w:tab w:val="left" w:pos="690"/>
        </w:tabs>
        <w:spacing w:line="480" w:lineRule="auto"/>
        <w:ind w:left="280" w:hangingChars="100" w:hanging="280"/>
        <w:rPr>
          <w:rFonts w:ascii="仿宋" w:eastAsia="仿宋" w:hAnsi="仿宋" w:cs="楷体"/>
          <w:sz w:val="28"/>
          <w:szCs w:val="28"/>
        </w:rPr>
      </w:pPr>
      <w:r w:rsidRPr="0058258C">
        <w:rPr>
          <w:rFonts w:ascii="仿宋" w:eastAsia="仿宋" w:hAnsi="仿宋" w:cs="楷体" w:hint="eastAsia"/>
          <w:sz w:val="28"/>
          <w:szCs w:val="28"/>
        </w:rPr>
        <w:t>1</w:t>
      </w:r>
      <w:r w:rsidR="0058258C">
        <w:rPr>
          <w:rFonts w:ascii="仿宋" w:eastAsia="仿宋" w:hAnsi="仿宋" w:cs="楷体" w:hint="eastAsia"/>
          <w:sz w:val="28"/>
          <w:szCs w:val="28"/>
        </w:rPr>
        <w:t>4</w:t>
      </w:r>
      <w:r w:rsidRPr="0058258C">
        <w:rPr>
          <w:rFonts w:ascii="仿宋" w:eastAsia="仿宋" w:hAnsi="仿宋" w:cs="楷体" w:hint="eastAsia"/>
          <w:sz w:val="28"/>
          <w:szCs w:val="28"/>
        </w:rPr>
        <w:t>.</w:t>
      </w:r>
      <w:r w:rsidRPr="0058258C">
        <w:rPr>
          <w:rFonts w:ascii="仿宋" w:eastAsia="仿宋" w:hAnsi="仿宋" w:cs="楷体" w:hint="eastAsia"/>
          <w:sz w:val="28"/>
          <w:szCs w:val="28"/>
        </w:rPr>
        <w:t>激光防护镜：防护镜对治疗治疗波长的光密度：≥</w:t>
      </w:r>
      <w:r w:rsidRPr="0058258C">
        <w:rPr>
          <w:rFonts w:ascii="仿宋" w:eastAsia="仿宋" w:hAnsi="仿宋" w:cs="楷体" w:hint="eastAsia"/>
          <w:sz w:val="28"/>
          <w:szCs w:val="28"/>
        </w:rPr>
        <w:t>4</w:t>
      </w:r>
      <w:r w:rsidRPr="0058258C">
        <w:rPr>
          <w:rFonts w:ascii="仿宋" w:eastAsia="仿宋" w:hAnsi="仿宋" w:cs="楷体" w:hint="eastAsia"/>
          <w:sz w:val="28"/>
          <w:szCs w:val="28"/>
        </w:rPr>
        <w:t>，可见光透射比：≥</w:t>
      </w:r>
      <w:r w:rsidRPr="0058258C">
        <w:rPr>
          <w:rFonts w:ascii="仿宋" w:eastAsia="仿宋" w:hAnsi="仿宋" w:cs="楷体" w:hint="eastAsia"/>
          <w:sz w:val="28"/>
          <w:szCs w:val="28"/>
        </w:rPr>
        <w:t>65%</w:t>
      </w:r>
      <w:r w:rsidRPr="0058258C">
        <w:rPr>
          <w:rFonts w:ascii="仿宋" w:eastAsia="仿宋" w:hAnsi="仿宋" w:cs="楷体" w:hint="eastAsia"/>
          <w:sz w:val="28"/>
          <w:szCs w:val="28"/>
        </w:rPr>
        <w:t>。</w:t>
      </w:r>
    </w:p>
    <w:p w14:paraId="5336BA89" w14:textId="1133E3B2" w:rsidR="0058258C" w:rsidRPr="0058258C" w:rsidRDefault="0058258C" w:rsidP="0058258C">
      <w:pPr>
        <w:tabs>
          <w:tab w:val="left" w:pos="690"/>
        </w:tabs>
        <w:spacing w:line="480" w:lineRule="auto"/>
        <w:ind w:left="280" w:hangingChars="100" w:hanging="280"/>
        <w:rPr>
          <w:rFonts w:ascii="仿宋" w:eastAsia="仿宋" w:hAnsi="仿宋" w:cs="楷体" w:hint="eastAsia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15.配备台车</w:t>
      </w:r>
    </w:p>
    <w:sectPr w:rsidR="0058258C" w:rsidRPr="00582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57647" w14:textId="77777777" w:rsidR="00324CFF" w:rsidRDefault="00324CFF" w:rsidP="0058258C">
      <w:r>
        <w:separator/>
      </w:r>
    </w:p>
  </w:endnote>
  <w:endnote w:type="continuationSeparator" w:id="0">
    <w:p w14:paraId="7AF9342D" w14:textId="77777777" w:rsidR="00324CFF" w:rsidRDefault="00324CFF" w:rsidP="00582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09EDA" w14:textId="77777777" w:rsidR="00324CFF" w:rsidRDefault="00324CFF" w:rsidP="0058258C">
      <w:r>
        <w:separator/>
      </w:r>
    </w:p>
  </w:footnote>
  <w:footnote w:type="continuationSeparator" w:id="0">
    <w:p w14:paraId="6A922138" w14:textId="77777777" w:rsidR="00324CFF" w:rsidRDefault="00324CFF" w:rsidP="00582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FFB"/>
    <w:rsid w:val="00046AB7"/>
    <w:rsid w:val="00060616"/>
    <w:rsid w:val="00063CA3"/>
    <w:rsid w:val="00092CD5"/>
    <w:rsid w:val="00107EFA"/>
    <w:rsid w:val="00177769"/>
    <w:rsid w:val="00250A15"/>
    <w:rsid w:val="002559FA"/>
    <w:rsid w:val="0030285F"/>
    <w:rsid w:val="00324CFF"/>
    <w:rsid w:val="004424F2"/>
    <w:rsid w:val="00464FFB"/>
    <w:rsid w:val="00496BC4"/>
    <w:rsid w:val="00513BEF"/>
    <w:rsid w:val="00546C4A"/>
    <w:rsid w:val="0058258C"/>
    <w:rsid w:val="006A4E9C"/>
    <w:rsid w:val="006E77F4"/>
    <w:rsid w:val="00706905"/>
    <w:rsid w:val="007147C8"/>
    <w:rsid w:val="007E6CCD"/>
    <w:rsid w:val="00952540"/>
    <w:rsid w:val="00952917"/>
    <w:rsid w:val="00957965"/>
    <w:rsid w:val="00A0319A"/>
    <w:rsid w:val="00A164DB"/>
    <w:rsid w:val="00A302F4"/>
    <w:rsid w:val="00A52B65"/>
    <w:rsid w:val="00AC4723"/>
    <w:rsid w:val="00B40AAE"/>
    <w:rsid w:val="00B44580"/>
    <w:rsid w:val="00CD55E1"/>
    <w:rsid w:val="00CE429C"/>
    <w:rsid w:val="00D24DC7"/>
    <w:rsid w:val="00D72B31"/>
    <w:rsid w:val="00E97B38"/>
    <w:rsid w:val="051C5FB1"/>
    <w:rsid w:val="1BC7079A"/>
    <w:rsid w:val="21C50CDB"/>
    <w:rsid w:val="396764FE"/>
    <w:rsid w:val="4DF16A59"/>
    <w:rsid w:val="535431E9"/>
    <w:rsid w:val="53D3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7B14B"/>
  <w15:docId w15:val="{30A33000-64E7-4D8E-B741-B87DE6711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万 星人</cp:lastModifiedBy>
  <cp:revision>53</cp:revision>
  <dcterms:created xsi:type="dcterms:W3CDTF">2017-09-01T02:00:00Z</dcterms:created>
  <dcterms:modified xsi:type="dcterms:W3CDTF">2021-06-01T10:04:00Z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