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防护服参数</w:t>
      </w:r>
    </w:p>
    <w:p>
      <w:pPr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总体要求：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1、分体式防护服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3</w:t>
      </w:r>
      <w:r>
        <w:rPr>
          <w:rFonts w:hint="eastAsia" w:ascii="仿宋" w:hAnsi="仿宋" w:eastAsia="仿宋" w:cs="宋体"/>
          <w:kern w:val="0"/>
          <w:sz w:val="28"/>
          <w:szCs w:val="28"/>
        </w:rPr>
        <w:t>套(</w:t>
      </w:r>
      <w:r>
        <w:rPr>
          <w:rFonts w:ascii="仿宋" w:hAnsi="仿宋" w:eastAsia="仿宋" w:cs="宋体"/>
          <w:kern w:val="0"/>
          <w:sz w:val="28"/>
          <w:szCs w:val="28"/>
        </w:rPr>
        <w:t>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</w:t>
      </w: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套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XL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号1套)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、防护手套 </w:t>
      </w: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双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3、防护围脖 </w:t>
      </w:r>
      <w:r>
        <w:rPr>
          <w:rFonts w:ascii="仿宋" w:hAnsi="仿宋" w:eastAsia="仿宋" w:cs="宋体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个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>4、防护围裙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张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>5、防护帽6个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>6、防护眼镜</w:t>
      </w: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付</w:t>
      </w:r>
    </w:p>
    <w:p>
      <w:pPr>
        <w:pStyle w:val="5"/>
        <w:numPr>
          <w:ilvl w:val="0"/>
          <w:numId w:val="1"/>
        </w:numPr>
        <w:ind w:left="0"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防护服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、防护材料：无铅创防护材料，采用纳米技术，金属粒子均匀分布，无漏射。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、内层材料：速干面料，舒适、透气、抗汗。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、外层材料：柔软、耐伸拉、重量轻；防水、防火、耐磨、抗菌；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、双面分体防护服正面每片防护层铅当量≥0.5mmPb，重叠部分铅当量≥1.0mmPb，防护衣后部铅当量≥0.25mmPb，防护衣重量≤6 kg。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、具有减轻腰部承重的设计，防止脊椎损伤，长度可根据需求调节。 </w:t>
      </w:r>
    </w:p>
    <w:p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、通过IEC 61331-1:2014 国际电工学会测试（医用诊断X射线辐射防护器具 第1部分:材料衰减性能的测定），消除了荧光效应和“二次荧光辐射”给医务人员身体带来的伤害。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防护手套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1、防护材料：无铅防护材料，铅当量：0.25mmpb；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4、松紧设计贴合使用者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2、内层材料：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、采用“魔术贴”固定，可适应成人、及儿童佩戴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防护帽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4、松紧设计贴合使用者；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防护围裙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 原装进口，国内不做任何加工，产地：美国；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 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5、 围裙40cm*45cm  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防护眼镜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高级亚克力防飞溅防护眼镜。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铅当量:正0.75mmPb/侧0.75mmPb 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眼镜高透明铅玻璃配装，带侧封防护，镜腿可前后调整，有效的扩大视野范围。</w:t>
      </w:r>
    </w:p>
    <w:p>
      <w:pP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七、衣架及衣撑</w:t>
      </w:r>
    </w:p>
    <w:p>
      <w:pP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1、配备三个落地铅衣架，每个铅衣架可挂两个铅衣撑</w:t>
      </w:r>
    </w:p>
    <w:p>
      <w:pPr>
        <w:rPr>
          <w:rFonts w:hint="default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2、配备6个铅衣撑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94995680">
    <w:nsid w:val="119546E0"/>
    <w:multiLevelType w:val="multilevel"/>
    <w:tmpl w:val="119546E0"/>
    <w:lvl w:ilvl="0" w:tentative="1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9499568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132</Words>
  <Characters>759</Characters>
  <Lines>6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2021-05-12T03:47:00Z</dcterms:created>
  <dc:creator>万 星人</dc:creator>
  <cp:lastModifiedBy>Administrator</cp:lastModifiedBy>
  <dcterms:modified xsi:type="dcterms:W3CDTF">2021-05-14T01:30:56Z</dcterms:modified>
  <dc:title>防护服参数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AF3CF3159EBD4837AA4EE45B373517A0</vt:lpwstr>
  </property>
</Properties>
</file>