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我院采购的非接触性眼压计</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非接触性眼压计</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非接触性眼压计</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2</w:t>
      </w:r>
      <w:r>
        <w:rPr>
          <w:rFonts w:hint="eastAsia"/>
          <w:sz w:val="30"/>
          <w:szCs w:val="30"/>
        </w:rPr>
        <w:t>年</w:t>
      </w:r>
      <w:r>
        <w:rPr>
          <w:rFonts w:hint="eastAsia"/>
          <w:sz w:val="30"/>
          <w:szCs w:val="30"/>
          <w:lang w:eastAsia="zh-CN"/>
        </w:rPr>
        <w:t>以上</w:t>
      </w:r>
      <w:bookmarkStart w:id="0" w:name="_GoBack"/>
      <w:bookmarkEnd w:id="0"/>
      <w:r>
        <w:rPr>
          <w:rFonts w:hint="eastAsia"/>
          <w:sz w:val="30"/>
          <w:szCs w:val="30"/>
        </w:rPr>
        <w:t>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C200EA3"/>
    <w:rsid w:val="1042045E"/>
    <w:rsid w:val="11726DDB"/>
    <w:rsid w:val="182533AC"/>
    <w:rsid w:val="1EC67159"/>
    <w:rsid w:val="1EE66F92"/>
    <w:rsid w:val="291C3A2B"/>
    <w:rsid w:val="2C6167CD"/>
    <w:rsid w:val="2FDF1B49"/>
    <w:rsid w:val="3334117F"/>
    <w:rsid w:val="34074438"/>
    <w:rsid w:val="3EFE415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2021-03-03T01:54:52Z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