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病理科废液处理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2020-11-03T00:31:00Z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