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22"/>
          <w:szCs w:val="20"/>
        </w:rPr>
        <w:t>空气消毒机维保服务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2020-09-09T06:53:57Z</dcterms:modified>
  <dc:title>附件1：职工中秋、国庆两节生活慰问品项目报名登记表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