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手术床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一、</w:t>
      </w:r>
      <w:r>
        <w:rPr>
          <w:rFonts w:hint="eastAsia" w:ascii="宋体" w:hAnsi="宋体" w:eastAsia="宋体" w:cs="宋体"/>
          <w:sz w:val="24"/>
        </w:rPr>
        <w:tab/>
      </w:r>
      <w:r>
        <w:rPr>
          <w:rFonts w:hint="eastAsia" w:ascii="宋体" w:hAnsi="宋体" w:eastAsia="宋体" w:cs="宋体"/>
          <w:sz w:val="24"/>
        </w:rPr>
        <w:t>整体要求：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1、适用范围：适用于普通外科、骨科、泌尿科、肛肠科、妇产科等各类手；能取平卧、俯卧位、侧卧位、截石位、头低足高位等。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二、</w:t>
      </w:r>
      <w:r>
        <w:rPr>
          <w:rFonts w:hint="eastAsia" w:ascii="宋体" w:hAnsi="宋体" w:eastAsia="宋体" w:cs="宋体"/>
          <w:sz w:val="24"/>
        </w:rPr>
        <w:tab/>
      </w:r>
      <w:r>
        <w:rPr>
          <w:rFonts w:hint="eastAsia" w:ascii="宋体" w:hAnsi="宋体" w:eastAsia="宋体" w:cs="宋体"/>
          <w:sz w:val="24"/>
        </w:rPr>
        <w:t>技术参数及功能：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全电动控制多功能四段面手术床，具备电动升降、电动左右倾斜、前后倾斜、电动双纵向平移、电动背板上下、电动腰上腰下（即V型与反V型）、电动一键刹车、电动一键复位、电动水平定位等装置功能，使用安全可靠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2、手术床采用中心柱设计。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3、手术床台床垫防静电、防导电、抗菌设计，易清洁消毒。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*4、床面须具备纵向平移≥300mm，方便胸外科、腔镜等手术操作使用，C臂透视无任何死角。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5、具备有线手控器操作，有防误操作功能。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6、手术床采用中心柱设计，手术床身、底座须为不锈钢包覆，防腐蚀、易清洁保养，使用寿命长。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7、床面须具备电动一键自动复位装置，内置自动水平定位功能装置。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*8、手术床采用电动一键刹车装置，坚固固定床台。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9、须具备延展式头板，以供X光透视或特殊手术的延展需要。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三、</w:t>
      </w:r>
      <w:r>
        <w:rPr>
          <w:rFonts w:hint="eastAsia" w:ascii="宋体" w:hAnsi="宋体" w:eastAsia="宋体" w:cs="宋体"/>
          <w:sz w:val="24"/>
        </w:rPr>
        <w:tab/>
      </w:r>
      <w:r>
        <w:rPr>
          <w:rFonts w:hint="eastAsia" w:ascii="宋体" w:hAnsi="宋体" w:eastAsia="宋体" w:cs="宋体"/>
          <w:sz w:val="24"/>
        </w:rPr>
        <w:t>技术参数要求：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1、床体长度≥1950mm，宽度≤500mm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*2、上升高度≥1000mm，下降高度≤720mm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3、腰部上升/下降：≥220°/100°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4、床面电动纵向平移：≥300mm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5、电动纵向倾斜（前倾/后倾）：≥＋26°/26°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6、电动横向倾角（左倾/右倾）：≥＋21°/21°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7、头板上/下：≥60°/90°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*8、电动背部上/下：≥80°/40°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9、腿板上/下：15°/90°，水平展开0°/180°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10、最大承重：220Kg。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四、</w:t>
      </w:r>
      <w:r>
        <w:rPr>
          <w:rFonts w:hint="eastAsia" w:ascii="宋体" w:hAnsi="宋体" w:eastAsia="宋体" w:cs="宋体"/>
          <w:sz w:val="24"/>
        </w:rPr>
        <w:tab/>
      </w:r>
      <w:r>
        <w:rPr>
          <w:rFonts w:hint="eastAsia" w:ascii="宋体" w:hAnsi="宋体" w:eastAsia="宋体" w:cs="宋体"/>
          <w:sz w:val="24"/>
        </w:rPr>
        <w:t>配置清单：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1、主床体：1台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2、头板：1副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3、手臂板：1副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4、腿板：1副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5、手按控制器：1个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6、手术专用抗静电床垫：1副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7、麻醉布帘架：1副（含固定器）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8、手脚绑带及束体带：1套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9、腰托：1副（含固定器）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10、肩托：1副（含固定器）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11、大腿架：1副（含固定器）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五、商务要求：</w:t>
      </w: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1、提供原厂质保1年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4AC"/>
    <w:rsid w:val="0005796A"/>
    <w:rsid w:val="0026735D"/>
    <w:rsid w:val="002A2572"/>
    <w:rsid w:val="006D4FE6"/>
    <w:rsid w:val="00EA1B0A"/>
    <w:rsid w:val="00F764AC"/>
    <w:rsid w:val="3E000C6F"/>
    <w:rsid w:val="3FF85E0F"/>
    <w:rsid w:val="72B0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696</Characters>
  <Lines>5</Lines>
  <Paragraphs>1</Paragraphs>
  <TotalTime>0</TotalTime>
  <ScaleCrop>false</ScaleCrop>
  <LinksUpToDate>false</LinksUpToDate>
  <CharactersWithSpaces>817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2020-10-16T02:47:00Z</dcterms:created>
  <dc:creator>万 星人</dc:creator>
  <cp:lastModifiedBy>紫馨灵金</cp:lastModifiedBy>
  <dcterms:modified xsi:type="dcterms:W3CDTF">2020-10-21T09:09:42Z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