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51E10" w14:textId="77777777" w:rsidR="00EF2EA0" w:rsidRPr="00E75700" w:rsidRDefault="00500336" w:rsidP="00F36D5A">
      <w:pPr>
        <w:spacing w:line="360" w:lineRule="exact"/>
        <w:jc w:val="center"/>
        <w:rPr>
          <w:rFonts w:ascii="仿宋" w:eastAsia="仿宋" w:hAnsi="仿宋"/>
          <w:b/>
          <w:sz w:val="28"/>
          <w:szCs w:val="28"/>
        </w:rPr>
      </w:pPr>
      <w:r w:rsidRPr="00E75700">
        <w:rPr>
          <w:rFonts w:ascii="仿宋" w:eastAsia="仿宋" w:hAnsi="仿宋" w:hint="eastAsia"/>
          <w:b/>
          <w:sz w:val="28"/>
          <w:szCs w:val="28"/>
        </w:rPr>
        <w:t>转运呼吸机参数</w:t>
      </w:r>
    </w:p>
    <w:p w14:paraId="61EF13E4" w14:textId="77777777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原装进口品牌</w:t>
      </w:r>
    </w:p>
    <w:p w14:paraId="0CCE5FE9" w14:textId="1F0A4DC2" w:rsidR="00EF2EA0" w:rsidRPr="00E75700" w:rsidRDefault="00473DC0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★</w:t>
      </w:r>
      <w:r w:rsidR="00500336" w:rsidRPr="00E75700">
        <w:rPr>
          <w:rFonts w:ascii="仿宋" w:eastAsia="仿宋" w:hAnsi="仿宋" w:hint="eastAsia"/>
          <w:sz w:val="28"/>
          <w:szCs w:val="28"/>
        </w:rPr>
        <w:t>1. 通气模式要求:同时具备有创、无创通气类型通气功能；适用病人范围：小儿－成人（体重＞5公斤）</w:t>
      </w:r>
    </w:p>
    <w:p w14:paraId="392EFC52" w14:textId="6B71669D" w:rsidR="00E75700" w:rsidRDefault="00500336" w:rsidP="00F36D5A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 参数调节要求：</w:t>
      </w:r>
    </w:p>
    <w:p w14:paraId="0F449C5F" w14:textId="19BC461E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1</w:t>
      </w:r>
      <w:r w:rsidRPr="00E75700">
        <w:rPr>
          <w:rFonts w:ascii="仿宋" w:eastAsia="仿宋" w:hAnsi="仿宋" w:hint="eastAsia"/>
          <w:sz w:val="28"/>
          <w:szCs w:val="28"/>
        </w:rPr>
        <w:t xml:space="preserve"> 压力支持范围：0-</w:t>
      </w:r>
      <w:r w:rsidR="00473DC0">
        <w:rPr>
          <w:rFonts w:ascii="仿宋" w:eastAsia="仿宋" w:hAnsi="仿宋"/>
          <w:sz w:val="28"/>
          <w:szCs w:val="28"/>
        </w:rPr>
        <w:t>4</w:t>
      </w:r>
      <w:r w:rsidRPr="00E75700">
        <w:rPr>
          <w:rFonts w:ascii="仿宋" w:eastAsia="仿宋" w:hAnsi="仿宋" w:hint="eastAsia"/>
          <w:sz w:val="28"/>
          <w:szCs w:val="28"/>
        </w:rPr>
        <w:t>0cmH2O</w:t>
      </w:r>
    </w:p>
    <w:p w14:paraId="0182BDAF" w14:textId="6D35E9CF" w:rsid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2</w:t>
      </w:r>
      <w:r w:rsidRPr="00E75700">
        <w:rPr>
          <w:rFonts w:ascii="仿宋" w:eastAsia="仿宋" w:hAnsi="仿宋" w:hint="eastAsia"/>
          <w:sz w:val="28"/>
          <w:szCs w:val="28"/>
        </w:rPr>
        <w:t>呼吸频率:  4-60次/分</w:t>
      </w:r>
    </w:p>
    <w:p w14:paraId="7A15DAE0" w14:textId="669B5E4D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3</w:t>
      </w:r>
      <w:r w:rsidRPr="00E75700">
        <w:rPr>
          <w:rFonts w:ascii="仿宋" w:eastAsia="仿宋" w:hAnsi="仿宋" w:hint="eastAsia"/>
          <w:sz w:val="28"/>
          <w:szCs w:val="28"/>
        </w:rPr>
        <w:t xml:space="preserve"> 潮气量:50-</w:t>
      </w:r>
      <w:r w:rsidR="00473DC0">
        <w:rPr>
          <w:rFonts w:ascii="仿宋" w:eastAsia="仿宋" w:hAnsi="仿宋"/>
          <w:sz w:val="28"/>
          <w:szCs w:val="28"/>
        </w:rPr>
        <w:t>15</w:t>
      </w:r>
      <w:r w:rsidRPr="00E75700">
        <w:rPr>
          <w:rFonts w:ascii="仿宋" w:eastAsia="仿宋" w:hAnsi="仿宋" w:hint="eastAsia"/>
          <w:sz w:val="28"/>
          <w:szCs w:val="28"/>
        </w:rPr>
        <w:t>00ml</w:t>
      </w:r>
    </w:p>
    <w:p w14:paraId="7BD71C06" w14:textId="7DF09F1C" w:rsid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4</w:t>
      </w:r>
      <w:r w:rsidRPr="00E75700">
        <w:rPr>
          <w:rFonts w:ascii="仿宋" w:eastAsia="仿宋" w:hAnsi="仿宋" w:hint="eastAsia"/>
          <w:sz w:val="28"/>
          <w:szCs w:val="28"/>
        </w:rPr>
        <w:t>吸气时间:  0.5-3.0秒</w:t>
      </w:r>
    </w:p>
    <w:p w14:paraId="17EE52A1" w14:textId="2B1D354B" w:rsidR="00EF2EA0" w:rsidRPr="00E75700" w:rsidRDefault="00500336" w:rsidP="00F36D5A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5</w:t>
      </w:r>
      <w:r w:rsidR="00473DC0">
        <w:rPr>
          <w:rFonts w:ascii="仿宋" w:eastAsia="仿宋" w:hAnsi="仿宋" w:hint="eastAsia"/>
          <w:sz w:val="28"/>
          <w:szCs w:val="28"/>
        </w:rPr>
        <w:t>呼吸比可调</w:t>
      </w:r>
    </w:p>
    <w:p w14:paraId="2CE4A5E8" w14:textId="72F74621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6</w:t>
      </w:r>
      <w:r w:rsidRPr="00E75700">
        <w:rPr>
          <w:rFonts w:ascii="仿宋" w:eastAsia="仿宋" w:hAnsi="仿宋" w:hint="eastAsia"/>
          <w:sz w:val="28"/>
          <w:szCs w:val="28"/>
        </w:rPr>
        <w:t>全自动调节或流速触发；</w:t>
      </w:r>
    </w:p>
    <w:p w14:paraId="603D4AD4" w14:textId="493F13E2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7</w:t>
      </w:r>
      <w:r w:rsidRPr="00E75700">
        <w:rPr>
          <w:rFonts w:ascii="仿宋" w:eastAsia="仿宋" w:hAnsi="仿宋" w:hint="eastAsia"/>
          <w:sz w:val="28"/>
          <w:szCs w:val="28"/>
        </w:rPr>
        <w:t>漏气补偿: 全自动漏气补偿</w:t>
      </w:r>
    </w:p>
    <w:p w14:paraId="3EAB8EF8" w14:textId="3A3ED311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8</w:t>
      </w:r>
      <w:r w:rsidRPr="00E75700">
        <w:rPr>
          <w:rFonts w:ascii="仿宋" w:eastAsia="仿宋" w:hAnsi="仿宋" w:hint="eastAsia"/>
          <w:sz w:val="28"/>
          <w:szCs w:val="28"/>
        </w:rPr>
        <w:t xml:space="preserve"> 监测参数要求： 吸气相高压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 呼气末低压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持续气道正压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最大吸气压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气道峰压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平均气道压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呼吸频率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吸呼比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呼出潮气量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呼出分钟通气量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吸气峰流速 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 xml:space="preserve">漏气量 </w:t>
      </w:r>
    </w:p>
    <w:p w14:paraId="373E860F" w14:textId="369FDB00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2.</w:t>
      </w:r>
      <w:r w:rsidR="00473DC0">
        <w:rPr>
          <w:rFonts w:ascii="仿宋" w:eastAsia="仿宋" w:hAnsi="仿宋"/>
          <w:sz w:val="28"/>
          <w:szCs w:val="28"/>
        </w:rPr>
        <w:t>9</w:t>
      </w:r>
      <w:r w:rsidRPr="00E75700">
        <w:rPr>
          <w:rFonts w:ascii="仿宋" w:eastAsia="仿宋" w:hAnsi="仿宋" w:hint="eastAsia"/>
          <w:sz w:val="28"/>
          <w:szCs w:val="28"/>
        </w:rPr>
        <w:t>报警功能要求:病人管道脱落报警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高潮气量报警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低潮气量报警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高呼吸频率报警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低呼吸频率报警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高分钟通气量报警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低分钟通气量报警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高吸气压力报警(容量模式下)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低吸气压力报警(容量模式下)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窒息报警</w:t>
      </w:r>
      <w:r w:rsidR="00E75700" w:rsidRPr="00E75700">
        <w:rPr>
          <w:rFonts w:ascii="仿宋" w:eastAsia="仿宋" w:hAnsi="仿宋" w:hint="eastAsia"/>
          <w:sz w:val="28"/>
          <w:szCs w:val="28"/>
        </w:rPr>
        <w:t>、</w:t>
      </w:r>
      <w:r w:rsidRPr="00E75700">
        <w:rPr>
          <w:rFonts w:ascii="仿宋" w:eastAsia="仿宋" w:hAnsi="仿宋" w:hint="eastAsia"/>
          <w:sz w:val="28"/>
          <w:szCs w:val="28"/>
        </w:rPr>
        <w:t>系统故障报警</w:t>
      </w:r>
    </w:p>
    <w:p w14:paraId="74A9BC45" w14:textId="77777777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3. 机器可连接氧气，完成机器</w:t>
      </w:r>
      <w:proofErr w:type="gramStart"/>
      <w:r w:rsidRPr="00E75700">
        <w:rPr>
          <w:rFonts w:ascii="仿宋" w:eastAsia="仿宋" w:hAnsi="仿宋" w:hint="eastAsia"/>
          <w:sz w:val="28"/>
          <w:szCs w:val="28"/>
        </w:rPr>
        <w:t>内部空氧混合</w:t>
      </w:r>
      <w:proofErr w:type="gramEnd"/>
      <w:r w:rsidRPr="00E75700">
        <w:rPr>
          <w:rFonts w:ascii="仿宋" w:eastAsia="仿宋" w:hAnsi="仿宋" w:hint="eastAsia"/>
          <w:sz w:val="28"/>
          <w:szCs w:val="28"/>
        </w:rPr>
        <w:t>，输出氧浓度最高可达80%以上</w:t>
      </w:r>
    </w:p>
    <w:p w14:paraId="2EA8A691" w14:textId="727CE498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4.中文</w:t>
      </w:r>
      <w:r w:rsidR="00473DC0">
        <w:rPr>
          <w:rFonts w:ascii="仿宋" w:eastAsia="仿宋" w:hAnsi="仿宋" w:hint="eastAsia"/>
          <w:sz w:val="28"/>
          <w:szCs w:val="28"/>
        </w:rPr>
        <w:t>或英文</w:t>
      </w:r>
      <w:r w:rsidRPr="00E75700">
        <w:rPr>
          <w:rFonts w:ascii="仿宋" w:eastAsia="仿宋" w:hAnsi="仿宋" w:hint="eastAsia"/>
          <w:sz w:val="28"/>
          <w:szCs w:val="28"/>
        </w:rPr>
        <w:t>彩色操作界面。</w:t>
      </w:r>
    </w:p>
    <w:p w14:paraId="170ADA20" w14:textId="7A42F8FA" w:rsidR="00EF2EA0" w:rsidRPr="00E7570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5. ★</w:t>
      </w:r>
      <w:r w:rsidR="00473DC0">
        <w:rPr>
          <w:rFonts w:ascii="仿宋" w:eastAsia="仿宋" w:hAnsi="仿宋" w:hint="eastAsia"/>
          <w:sz w:val="28"/>
          <w:szCs w:val="28"/>
        </w:rPr>
        <w:t>可充电</w:t>
      </w:r>
      <w:r w:rsidRPr="00E75700">
        <w:rPr>
          <w:rFonts w:ascii="仿宋" w:eastAsia="仿宋" w:hAnsi="仿宋" w:hint="eastAsia"/>
          <w:sz w:val="28"/>
          <w:szCs w:val="28"/>
        </w:rPr>
        <w:t>内置电池，可供机器运行6-8小时</w:t>
      </w:r>
    </w:p>
    <w:p w14:paraId="165EC21D" w14:textId="62104D86" w:rsidR="00EF2EA0" w:rsidRDefault="00500336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 w:rsidRPr="00E75700">
        <w:rPr>
          <w:rFonts w:ascii="仿宋" w:eastAsia="仿宋" w:hAnsi="仿宋" w:hint="eastAsia"/>
          <w:sz w:val="28"/>
          <w:szCs w:val="28"/>
        </w:rPr>
        <w:t>6. 体积小巧，重量不超过5Kg；配置原厂台车</w:t>
      </w:r>
    </w:p>
    <w:p w14:paraId="267B0544" w14:textId="2F831176" w:rsidR="00473DC0" w:rsidRPr="00E75700" w:rsidRDefault="00473DC0" w:rsidP="00F36D5A">
      <w:pPr>
        <w:spacing w:line="3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7．</w:t>
      </w:r>
      <w:r w:rsidR="00F36D5A">
        <w:rPr>
          <w:rFonts w:ascii="仿宋" w:eastAsia="仿宋" w:hAnsi="仿宋" w:hint="eastAsia"/>
          <w:sz w:val="28"/>
          <w:szCs w:val="28"/>
        </w:rPr>
        <w:t>提供氧气瓶。</w:t>
      </w:r>
      <w:r>
        <w:rPr>
          <w:rFonts w:ascii="仿宋" w:eastAsia="仿宋" w:hAnsi="仿宋" w:hint="eastAsia"/>
          <w:sz w:val="28"/>
          <w:szCs w:val="28"/>
        </w:rPr>
        <w:t>氧气瓶充满一次，可</w:t>
      </w:r>
      <w:r w:rsidR="00F36D5A">
        <w:rPr>
          <w:rFonts w:ascii="仿宋" w:eastAsia="仿宋" w:hAnsi="仿宋" w:hint="eastAsia"/>
          <w:sz w:val="28"/>
          <w:szCs w:val="28"/>
        </w:rPr>
        <w:t>供机器在</w:t>
      </w:r>
      <w:r>
        <w:rPr>
          <w:rFonts w:ascii="仿宋" w:eastAsia="仿宋" w:hAnsi="仿宋" w:hint="eastAsia"/>
          <w:sz w:val="28"/>
          <w:szCs w:val="28"/>
        </w:rPr>
        <w:t>氧浓度5</w:t>
      </w:r>
      <w:r>
        <w:rPr>
          <w:rFonts w:ascii="仿宋" w:eastAsia="仿宋" w:hAnsi="仿宋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%、潮气量5</w:t>
      </w:r>
      <w:r>
        <w:rPr>
          <w:rFonts w:ascii="仿宋" w:eastAsia="仿宋" w:hAnsi="仿宋"/>
          <w:sz w:val="28"/>
          <w:szCs w:val="28"/>
        </w:rPr>
        <w:t>00</w:t>
      </w:r>
      <w:r>
        <w:rPr>
          <w:rFonts w:ascii="仿宋" w:eastAsia="仿宋" w:hAnsi="仿宋" w:hint="eastAsia"/>
          <w:sz w:val="28"/>
          <w:szCs w:val="28"/>
        </w:rPr>
        <w:t>ml</w:t>
      </w:r>
      <w:r w:rsidR="00F36D5A">
        <w:rPr>
          <w:rFonts w:ascii="仿宋" w:eastAsia="仿宋" w:hAnsi="仿宋" w:hint="eastAsia"/>
          <w:sz w:val="28"/>
          <w:szCs w:val="28"/>
        </w:rPr>
        <w:t>情况下</w:t>
      </w:r>
      <w:r>
        <w:rPr>
          <w:rFonts w:ascii="仿宋" w:eastAsia="仿宋" w:hAnsi="仿宋" w:hint="eastAsia"/>
          <w:sz w:val="28"/>
          <w:szCs w:val="28"/>
        </w:rPr>
        <w:t>连续</w:t>
      </w:r>
      <w:r w:rsidR="00F36D5A">
        <w:rPr>
          <w:rFonts w:ascii="仿宋" w:eastAsia="仿宋" w:hAnsi="仿宋" w:hint="eastAsia"/>
          <w:sz w:val="28"/>
          <w:szCs w:val="28"/>
        </w:rPr>
        <w:t>工作</w:t>
      </w: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小时</w:t>
      </w:r>
    </w:p>
    <w:p w14:paraId="4C4986C2" w14:textId="451FFD2C" w:rsidR="00EF2EA0" w:rsidRPr="00E75700" w:rsidRDefault="00F36D5A" w:rsidP="00F36D5A">
      <w:pPr>
        <w:spacing w:line="36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8</w:t>
      </w:r>
      <w:r w:rsidR="00473DC0">
        <w:rPr>
          <w:rFonts w:ascii="仿宋" w:eastAsia="仿宋" w:hAnsi="仿宋" w:hint="eastAsia"/>
          <w:sz w:val="28"/>
          <w:szCs w:val="28"/>
        </w:rPr>
        <w:t>．提供原厂整机（含电池）质保2年</w:t>
      </w:r>
    </w:p>
    <w:sectPr w:rsidR="00EF2EA0" w:rsidRPr="00E757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F2092" w14:textId="77777777" w:rsidR="00F36D5A" w:rsidRDefault="00F36D5A" w:rsidP="00E75700">
      <w:pPr>
        <w:spacing w:after="0"/>
      </w:pPr>
      <w:r>
        <w:separator/>
      </w:r>
    </w:p>
  </w:endnote>
  <w:endnote w:type="continuationSeparator" w:id="0">
    <w:p w14:paraId="7AF763C2" w14:textId="77777777" w:rsidR="00F36D5A" w:rsidRDefault="00F36D5A" w:rsidP="00E7570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5E8AD" w14:textId="77777777" w:rsidR="00F36D5A" w:rsidRDefault="00F36D5A" w:rsidP="00E75700">
      <w:pPr>
        <w:spacing w:after="0"/>
      </w:pPr>
      <w:r>
        <w:separator/>
      </w:r>
    </w:p>
  </w:footnote>
  <w:footnote w:type="continuationSeparator" w:id="0">
    <w:p w14:paraId="52A70AB2" w14:textId="77777777" w:rsidR="00F36D5A" w:rsidRDefault="00F36D5A" w:rsidP="00E7570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323B43"/>
    <w:rsid w:val="00337493"/>
    <w:rsid w:val="003D37D8"/>
    <w:rsid w:val="00426133"/>
    <w:rsid w:val="004358AB"/>
    <w:rsid w:val="00473DC0"/>
    <w:rsid w:val="004824B6"/>
    <w:rsid w:val="00500336"/>
    <w:rsid w:val="005E20E6"/>
    <w:rsid w:val="007A5AAF"/>
    <w:rsid w:val="008B7726"/>
    <w:rsid w:val="00D31D50"/>
    <w:rsid w:val="00E75700"/>
    <w:rsid w:val="00EF2EA0"/>
    <w:rsid w:val="00F36D5A"/>
    <w:rsid w:val="13813F11"/>
    <w:rsid w:val="15C52D84"/>
    <w:rsid w:val="484B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E7FA81C"/>
  <w15:docId w15:val="{E556119A-5661-43DE-9DDD-DF59932C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57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5700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570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5700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73DC0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73DC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01432E-19CB-4326-B592-00CA3F786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器械科</cp:lastModifiedBy>
  <cp:revision>2</cp:revision>
  <cp:lastPrinted>2020-10-16T09:15:00Z</cp:lastPrinted>
  <dcterms:created xsi:type="dcterms:W3CDTF">2020-10-16T09:18:00Z</dcterms:created>
  <dcterms:modified xsi:type="dcterms:W3CDTF">2020-10-16T09:18:00Z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