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3595" w:leftChars="426" w:hanging="2700" w:hangingChars="900"/>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sz w:val="30"/>
          <w:szCs w:val="30"/>
          <w:lang w:val="en-US" w:eastAsia="zh-CN"/>
        </w:rPr>
        <w:t>我院采购的</w:t>
      </w:r>
      <w:r>
        <w:rPr>
          <w:rFonts w:hint="eastAsia" w:asciiTheme="minorEastAsia" w:hAnsiTheme="minorEastAsia"/>
          <w:sz w:val="30"/>
          <w:szCs w:val="30"/>
          <w:lang w:val="en-US" w:eastAsia="zh-CN"/>
        </w:rPr>
        <w:t>临时起搏器参数</w:t>
      </w:r>
      <w:r>
        <w:rPr>
          <w:rFonts w:hint="eastAsia" w:asciiTheme="majorEastAsia" w:hAnsiTheme="majorEastAsia" w:eastAsiaTheme="majorEastAsia" w:cstheme="majorEastAsia"/>
          <w:b w:val="0"/>
          <w:bCs w:val="0"/>
          <w:sz w:val="30"/>
          <w:szCs w:val="30"/>
          <w:lang w:eastAsia="zh-CN"/>
        </w:rPr>
        <w:t>商务要求</w:t>
      </w:r>
      <w:r>
        <w:rPr>
          <w:rFonts w:hint="eastAsia" w:asciiTheme="majorEastAsia" w:hAnsiTheme="majorEastAsia" w:eastAsiaTheme="majorEastAsia" w:cstheme="majorEastAsia"/>
          <w:b w:val="0"/>
          <w:bCs w:val="0"/>
          <w:sz w:val="30"/>
          <w:szCs w:val="30"/>
          <w:lang w:val="en-US" w:eastAsia="zh-CN"/>
        </w:rPr>
        <w:t>需满足以下要求：</w:t>
      </w:r>
    </w:p>
    <w:p>
      <w:pPr>
        <w:ind w:firstLine="3750" w:firstLineChars="1250"/>
        <w:rPr>
          <w:rFonts w:hint="eastAsia" w:eastAsia="宋体"/>
          <w:sz w:val="30"/>
          <w:szCs w:val="30"/>
          <w:lang w:eastAsia="zh-CN"/>
        </w:rPr>
      </w:pPr>
    </w:p>
    <w:p>
      <w:pPr>
        <w:ind w:firstLine="450" w:firstLineChars="150"/>
        <w:rPr>
          <w:rFonts w:hint="eastAsia"/>
          <w:sz w:val="30"/>
          <w:szCs w:val="30"/>
        </w:rPr>
      </w:pPr>
      <w:r>
        <w:rPr>
          <w:rFonts w:hint="eastAsia"/>
          <w:sz w:val="30"/>
          <w:szCs w:val="30"/>
          <w:lang w:eastAsia="zh-CN"/>
        </w:rPr>
        <w:t>一、</w:t>
      </w:r>
      <w:r>
        <w:rPr>
          <w:rFonts w:hint="eastAsia"/>
          <w:sz w:val="30"/>
          <w:szCs w:val="30"/>
        </w:rPr>
        <w:t>（本项目商务要求为不允许负偏离的实质性要求和条件）</w:t>
      </w:r>
    </w:p>
    <w:p>
      <w:pPr>
        <w:ind w:firstLine="450" w:firstLineChars="150"/>
        <w:rPr>
          <w:rFonts w:hint="eastAsia"/>
          <w:sz w:val="30"/>
          <w:szCs w:val="30"/>
        </w:rPr>
      </w:pPr>
      <w:r>
        <w:rPr>
          <w:rFonts w:hint="eastAsia"/>
          <w:sz w:val="30"/>
          <w:szCs w:val="30"/>
        </w:rPr>
        <w:t>1、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pPr>
        <w:ind w:firstLine="450" w:firstLineChars="150"/>
        <w:rPr>
          <w:rFonts w:hint="eastAsia"/>
          <w:sz w:val="30"/>
          <w:szCs w:val="30"/>
        </w:rPr>
      </w:pPr>
      <w:r>
        <w:rPr>
          <w:rFonts w:hint="eastAsia"/>
          <w:sz w:val="30"/>
          <w:szCs w:val="30"/>
        </w:rPr>
        <w:t>2、所有货物必须符合《医疗器械标准管理办法》等国家相关强制性要求。</w:t>
      </w:r>
    </w:p>
    <w:p>
      <w:pPr>
        <w:ind w:firstLine="450" w:firstLineChars="150"/>
        <w:rPr>
          <w:rFonts w:hint="eastAsia"/>
          <w:sz w:val="30"/>
          <w:szCs w:val="30"/>
        </w:rPr>
      </w:pPr>
      <w:r>
        <w:rPr>
          <w:rFonts w:hint="eastAsia"/>
          <w:sz w:val="30"/>
          <w:szCs w:val="30"/>
        </w:rPr>
        <w:t>2.1投标人所投</w:t>
      </w:r>
      <w:r>
        <w:rPr>
          <w:rFonts w:hint="eastAsia" w:asciiTheme="minorEastAsia" w:hAnsiTheme="minorEastAsia"/>
          <w:sz w:val="30"/>
          <w:szCs w:val="30"/>
          <w:lang w:val="en-US" w:eastAsia="zh-CN"/>
        </w:rPr>
        <w:t>临时起搏器</w:t>
      </w:r>
      <w:r>
        <w:rPr>
          <w:rFonts w:hint="eastAsia"/>
          <w:sz w:val="30"/>
          <w:szCs w:val="30"/>
        </w:rPr>
        <w:t>须在投标文件中提供符合以下条件之一的相应材料，否则视为商务要求未完全响应：</w:t>
      </w:r>
    </w:p>
    <w:p>
      <w:pPr>
        <w:ind w:firstLine="450" w:firstLineChars="150"/>
        <w:rPr>
          <w:rFonts w:hint="eastAsia"/>
          <w:sz w:val="30"/>
          <w:szCs w:val="30"/>
        </w:rPr>
      </w:pPr>
      <w:r>
        <w:rPr>
          <w:rFonts w:hint="eastAsia"/>
          <w:sz w:val="30"/>
          <w:szCs w:val="30"/>
        </w:rPr>
        <w:t>条件一：医疗器械的第一类医疗器械备案凭证复印件和第一类医疗器械备案信息证明材料复印件。</w:t>
      </w:r>
      <w:bookmarkStart w:id="0" w:name="_GoBack"/>
      <w:bookmarkEnd w:id="0"/>
    </w:p>
    <w:p>
      <w:pPr>
        <w:ind w:firstLine="450" w:firstLineChars="150"/>
        <w:rPr>
          <w:rFonts w:hint="eastAsia"/>
          <w:sz w:val="30"/>
          <w:szCs w:val="30"/>
        </w:rPr>
      </w:pPr>
      <w:r>
        <w:rPr>
          <w:rFonts w:hint="eastAsia"/>
          <w:sz w:val="30"/>
          <w:szCs w:val="30"/>
        </w:rPr>
        <w:t>2.2投标人须在投标文件中提供所投</w:t>
      </w:r>
      <w:r>
        <w:rPr>
          <w:rFonts w:hint="eastAsia" w:asciiTheme="minorEastAsia" w:hAnsiTheme="minorEastAsia"/>
          <w:sz w:val="30"/>
          <w:szCs w:val="30"/>
          <w:lang w:val="en-US" w:eastAsia="zh-CN"/>
        </w:rPr>
        <w:t>临时起搏器</w:t>
      </w:r>
      <w:r>
        <w:rPr>
          <w:rFonts w:hint="eastAsia"/>
          <w:sz w:val="30"/>
          <w:szCs w:val="30"/>
        </w:rPr>
        <w:t>的医疗器械注册证复印件和医疗器械注册登记表复印件（医疗器械注册证批准日期为201</w:t>
      </w:r>
      <w:r>
        <w:rPr>
          <w:rFonts w:hint="eastAsia"/>
          <w:sz w:val="30"/>
          <w:szCs w:val="30"/>
          <w:lang w:val="en-US" w:eastAsia="zh-CN"/>
        </w:rPr>
        <w:t>6</w:t>
      </w:r>
      <w:r>
        <w:rPr>
          <w:rFonts w:hint="eastAsia"/>
          <w:sz w:val="30"/>
          <w:szCs w:val="30"/>
        </w:rPr>
        <w:t>年</w:t>
      </w:r>
      <w:r>
        <w:rPr>
          <w:rFonts w:hint="eastAsia"/>
          <w:sz w:val="30"/>
          <w:szCs w:val="30"/>
          <w:lang w:val="en-US" w:eastAsia="zh-CN"/>
        </w:rPr>
        <w:t>7</w:t>
      </w:r>
      <w:r>
        <w:rPr>
          <w:rFonts w:hint="eastAsia"/>
          <w:sz w:val="30"/>
          <w:szCs w:val="30"/>
        </w:rPr>
        <w:t>月1日以后的，无需提供医疗器械注册登记表），否则视为商务要求未完全响应。</w:t>
      </w:r>
    </w:p>
    <w:p>
      <w:pPr>
        <w:ind w:firstLine="450" w:firstLineChars="150"/>
        <w:rPr>
          <w:rFonts w:hint="eastAsia"/>
          <w:sz w:val="30"/>
          <w:szCs w:val="30"/>
        </w:rPr>
      </w:pPr>
      <w:r>
        <w:rPr>
          <w:rFonts w:hint="eastAsia"/>
          <w:sz w:val="30"/>
          <w:szCs w:val="30"/>
          <w:lang w:val="en-US" w:eastAsia="zh-CN"/>
        </w:rPr>
        <w:t>0</w:t>
      </w:r>
      <w:r>
        <w:rPr>
          <w:rFonts w:hint="eastAsia"/>
          <w:sz w:val="30"/>
          <w:szCs w:val="30"/>
        </w:rPr>
        <w:t>3、技术支持</w:t>
      </w:r>
    </w:p>
    <w:p>
      <w:pPr>
        <w:ind w:firstLine="450" w:firstLineChars="150"/>
        <w:rPr>
          <w:rFonts w:hint="eastAsia"/>
          <w:sz w:val="30"/>
          <w:szCs w:val="30"/>
        </w:rPr>
      </w:pPr>
      <w:r>
        <w:rPr>
          <w:rFonts w:hint="eastAsia"/>
          <w:sz w:val="30"/>
          <w:szCs w:val="30"/>
        </w:rPr>
        <w:t>3.1中标人应向招标人提供全方位及时而有效的技术支持和服务。</w:t>
      </w:r>
    </w:p>
    <w:p>
      <w:pPr>
        <w:ind w:firstLine="450" w:firstLineChars="150"/>
        <w:rPr>
          <w:rFonts w:hint="eastAsia"/>
          <w:sz w:val="30"/>
          <w:szCs w:val="30"/>
        </w:rPr>
      </w:pPr>
      <w:r>
        <w:rPr>
          <w:rFonts w:hint="eastAsia"/>
          <w:sz w:val="30"/>
          <w:szCs w:val="30"/>
        </w:rPr>
        <w:t>3.2中标人负责供货、运输并安装调试完毕。</w:t>
      </w:r>
    </w:p>
    <w:p>
      <w:pPr>
        <w:ind w:firstLine="450" w:firstLineChars="150"/>
        <w:rPr>
          <w:rFonts w:hint="eastAsia"/>
          <w:sz w:val="30"/>
          <w:szCs w:val="30"/>
        </w:rPr>
      </w:pPr>
      <w:r>
        <w:rPr>
          <w:rFonts w:hint="eastAsia"/>
          <w:sz w:val="30"/>
          <w:szCs w:val="30"/>
        </w:rPr>
        <w:t>4、质保及售后服务：</w:t>
      </w:r>
    </w:p>
    <w:p>
      <w:pPr>
        <w:ind w:firstLine="450" w:firstLineChars="150"/>
        <w:rPr>
          <w:rFonts w:hint="eastAsia"/>
          <w:sz w:val="30"/>
          <w:szCs w:val="30"/>
        </w:rPr>
      </w:pPr>
      <w:r>
        <w:rPr>
          <w:rFonts w:hint="eastAsia"/>
          <w:sz w:val="30"/>
          <w:szCs w:val="30"/>
        </w:rPr>
        <w:t>4.1中标人所有货物须提供至少1年的免费质保服务，所有质保费用均已包含在投标总报价中。免费质保期满后，应提供优先的有偿售后服务及按不高于投标文件中主要配件、易损件清单所报价格供应原厂零配件等。软件终身免费升级、免费使用。</w:t>
      </w:r>
    </w:p>
    <w:p>
      <w:pPr>
        <w:ind w:firstLine="450" w:firstLineChars="150"/>
        <w:rPr>
          <w:rFonts w:hint="eastAsia"/>
          <w:sz w:val="30"/>
          <w:szCs w:val="30"/>
        </w:rPr>
      </w:pPr>
      <w:r>
        <w:rPr>
          <w:rFonts w:hint="eastAsia"/>
          <w:sz w:val="30"/>
          <w:szCs w:val="30"/>
        </w:rPr>
        <w:t>4.2中标人须设有维修服务电话，负责解答用户在货物使用中遇到的问题，及时提出解决问题的建议和操作方法。</w:t>
      </w:r>
    </w:p>
    <w:p>
      <w:pPr>
        <w:ind w:firstLine="450" w:firstLineChars="150"/>
        <w:rPr>
          <w:rFonts w:hint="eastAsia"/>
          <w:sz w:val="30"/>
          <w:szCs w:val="30"/>
        </w:rPr>
      </w:pPr>
      <w:r>
        <w:rPr>
          <w:rFonts w:hint="eastAsia"/>
          <w:sz w:val="30"/>
          <w:szCs w:val="30"/>
        </w:rPr>
        <w:t>4.3售后服务响应时间：如货物出现质量问题，中标人须2小时内响应,电话响应无法解决，中标人必须在接报修电话24小时内到达现场,48小时内解决问题。如不能解决的，中标人需免费提供备品备件供招标人使用。免费质保期内如货物出现质量问题，中标人负责免费修复，对于无法修复的情况，中标人负责免费更换。</w:t>
      </w:r>
    </w:p>
    <w:p>
      <w:pPr>
        <w:ind w:firstLine="450" w:firstLineChars="150"/>
        <w:rPr>
          <w:rFonts w:hint="eastAsia"/>
          <w:sz w:val="30"/>
          <w:szCs w:val="30"/>
        </w:rPr>
      </w:pPr>
      <w:r>
        <w:rPr>
          <w:rFonts w:hint="eastAsia"/>
          <w:sz w:val="30"/>
          <w:szCs w:val="30"/>
        </w:rPr>
        <w:t>5、培训：</w:t>
      </w:r>
    </w:p>
    <w:p>
      <w:pPr>
        <w:ind w:firstLine="450" w:firstLineChars="150"/>
        <w:rPr>
          <w:rFonts w:hint="eastAsia"/>
          <w:sz w:val="30"/>
          <w:szCs w:val="30"/>
        </w:rPr>
      </w:pPr>
      <w:r>
        <w:rPr>
          <w:rFonts w:hint="eastAsia"/>
          <w:sz w:val="30"/>
          <w:szCs w:val="30"/>
        </w:rPr>
        <w:t>5.1中标人应对招标人的操作人员提供现场培训。</w:t>
      </w:r>
    </w:p>
    <w:p>
      <w:pPr>
        <w:ind w:firstLine="450" w:firstLineChars="150"/>
        <w:rPr>
          <w:rFonts w:hint="eastAsia"/>
          <w:sz w:val="30"/>
          <w:szCs w:val="30"/>
        </w:rPr>
      </w:pPr>
      <w:r>
        <w:rPr>
          <w:rFonts w:hint="eastAsia"/>
          <w:sz w:val="30"/>
          <w:szCs w:val="30"/>
        </w:rPr>
        <w:t>5.2现场培训能够根据招标人需要，合理安排，使招标人能够全面掌握设备的工作原理，熟练独立操作设备，并能够对设备进行日常维护与保养，简单故障诊断与排除。</w:t>
      </w:r>
    </w:p>
    <w:p>
      <w:pPr>
        <w:ind w:firstLine="450" w:firstLineChars="150"/>
        <w:rPr>
          <w:rFonts w:hint="eastAsia"/>
          <w:sz w:val="30"/>
          <w:szCs w:val="30"/>
        </w:rPr>
      </w:pPr>
      <w:r>
        <w:rPr>
          <w:rFonts w:hint="eastAsia"/>
          <w:sz w:val="30"/>
          <w:szCs w:val="30"/>
        </w:rPr>
        <w:t>5.3培训费用包含在总投标价中。</w:t>
      </w:r>
    </w:p>
    <w:p>
      <w:pPr>
        <w:ind w:firstLine="450" w:firstLineChars="150"/>
        <w:rPr>
          <w:rFonts w:hint="eastAsia"/>
          <w:sz w:val="30"/>
          <w:szCs w:val="30"/>
        </w:rPr>
      </w:pPr>
      <w:r>
        <w:rPr>
          <w:rFonts w:hint="eastAsia"/>
          <w:sz w:val="30"/>
          <w:szCs w:val="30"/>
        </w:rPr>
        <w:t>6、供货期：自合同签订之日起90日内供货并安装调试完毕。</w:t>
      </w:r>
    </w:p>
    <w:p>
      <w:pPr>
        <w:ind w:firstLine="450" w:firstLineChars="150"/>
        <w:rPr>
          <w:rFonts w:hint="eastAsia"/>
          <w:sz w:val="30"/>
          <w:szCs w:val="30"/>
        </w:rPr>
      </w:pPr>
      <w:r>
        <w:rPr>
          <w:rFonts w:hint="eastAsia"/>
          <w:sz w:val="30"/>
          <w:szCs w:val="30"/>
        </w:rPr>
        <w:t>7、供货与安装地点：马鞍山市人民医院。</w:t>
      </w:r>
    </w:p>
    <w:p>
      <w:pPr>
        <w:ind w:firstLine="450" w:firstLineChars="150"/>
        <w:rPr>
          <w:rFonts w:hint="eastAsia"/>
          <w:sz w:val="30"/>
          <w:szCs w:val="30"/>
        </w:rPr>
      </w:pPr>
      <w:r>
        <w:rPr>
          <w:rFonts w:hint="eastAsia"/>
          <w:sz w:val="30"/>
          <w:szCs w:val="30"/>
        </w:rPr>
        <w:t>8、验收：</w:t>
      </w:r>
    </w:p>
    <w:p>
      <w:pPr>
        <w:ind w:firstLine="450" w:firstLineChars="150"/>
        <w:rPr>
          <w:rFonts w:hint="eastAsia"/>
          <w:sz w:val="30"/>
          <w:szCs w:val="30"/>
        </w:rPr>
      </w:pPr>
      <w:r>
        <w:rPr>
          <w:rFonts w:hint="eastAsia"/>
          <w:sz w:val="30"/>
          <w:szCs w:val="30"/>
        </w:rPr>
        <w:t>8.1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所有需要质检部门进行检测才能使用的设备，投标报价中必须包含首次检测费用。</w:t>
      </w:r>
    </w:p>
    <w:p>
      <w:pPr>
        <w:ind w:firstLine="450" w:firstLineChars="150"/>
        <w:rPr>
          <w:rFonts w:hint="eastAsia"/>
          <w:sz w:val="30"/>
          <w:szCs w:val="30"/>
        </w:rPr>
      </w:pPr>
      <w:r>
        <w:rPr>
          <w:rFonts w:hint="eastAsia"/>
          <w:sz w:val="30"/>
          <w:szCs w:val="30"/>
        </w:rPr>
        <w:t>8.2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(如产品质量检验报告、国家相关检测机构出具的检验报告等）等文件汇集成册交付招标人和应由中标人提供的必要文件。</w:t>
      </w:r>
    </w:p>
    <w:p>
      <w:pPr>
        <w:ind w:firstLine="450" w:firstLineChars="150"/>
        <w:rPr>
          <w:rFonts w:hint="eastAsia"/>
          <w:sz w:val="30"/>
          <w:szCs w:val="30"/>
        </w:rPr>
      </w:pPr>
      <w:r>
        <w:rPr>
          <w:rFonts w:hint="eastAsia"/>
          <w:sz w:val="30"/>
          <w:szCs w:val="30"/>
        </w:rPr>
        <w:t>8.3中标人应根据招标人使用单位的技术要求提供相应的软硬件产品。由中标人所提供的设备部件间的连线和插接件均应视为设备内部器件，包含在相应的设备之中。</w:t>
      </w:r>
    </w:p>
    <w:p>
      <w:pPr>
        <w:ind w:firstLine="450" w:firstLineChars="150"/>
        <w:rPr>
          <w:rFonts w:hint="eastAsia"/>
          <w:sz w:val="30"/>
          <w:szCs w:val="30"/>
        </w:rPr>
      </w:pPr>
      <w:r>
        <w:rPr>
          <w:rFonts w:hint="eastAsia"/>
          <w:sz w:val="30"/>
          <w:szCs w:val="30"/>
        </w:rPr>
        <w:t>8.4所有货物安装时若需使用特殊的接头、插座、线缆、线槽、电管、线卡、桥架、线盒、软管、特殊安装工具等备件由中标人提供，费用包含在总投标价中。</w:t>
      </w:r>
    </w:p>
    <w:p>
      <w:pPr>
        <w:ind w:firstLine="450" w:firstLineChars="150"/>
        <w:rPr>
          <w:rFonts w:hint="eastAsia"/>
          <w:sz w:val="30"/>
          <w:szCs w:val="30"/>
        </w:rPr>
      </w:pPr>
      <w:r>
        <w:rPr>
          <w:rFonts w:hint="eastAsia"/>
          <w:sz w:val="30"/>
          <w:szCs w:val="30"/>
        </w:rPr>
        <w:t>8.5对货物进行全面的验收，对验收中暴露出来的问题，中标人应及时进行整改，最终验收合格后，招标人向中标人签发最终验收证明</w:t>
      </w:r>
      <w:r>
        <w:rPr>
          <w:rFonts w:hint="eastAsia"/>
          <w:sz w:val="30"/>
          <w:szCs w:val="30"/>
          <w:lang w:val="en-US" w:eastAsia="zh-CN"/>
        </w:rPr>
        <w:t>,</w:t>
      </w:r>
      <w:r>
        <w:rPr>
          <w:rFonts w:hint="default"/>
          <w:sz w:val="28"/>
          <w:szCs w:val="28"/>
          <w:lang w:val="en-US" w:eastAsia="zh-CN"/>
        </w:rPr>
        <w:t>若出现2次质量问题将取消供应商此次中标</w:t>
      </w:r>
      <w:r>
        <w:rPr>
          <w:rFonts w:hint="eastAsia"/>
          <w:sz w:val="30"/>
          <w:szCs w:val="30"/>
        </w:rPr>
        <w:t>。</w:t>
      </w:r>
    </w:p>
    <w:p>
      <w:pPr>
        <w:ind w:firstLine="450" w:firstLineChars="150"/>
        <w:rPr>
          <w:rFonts w:hint="eastAsia"/>
          <w:sz w:val="30"/>
          <w:szCs w:val="30"/>
        </w:rPr>
      </w:pPr>
      <w:r>
        <w:rPr>
          <w:rFonts w:hint="eastAsia"/>
          <w:sz w:val="30"/>
          <w:szCs w:val="30"/>
        </w:rPr>
        <w:t>8.6中标人应向招标人提供安装调试过程中的各种文档资料,以便招标人今后能掌握操作和维护方法。</w:t>
      </w:r>
    </w:p>
    <w:p>
      <w:pPr>
        <w:ind w:firstLine="450" w:firstLineChars="150"/>
        <w:rPr>
          <w:rFonts w:hint="eastAsia"/>
          <w:sz w:val="30"/>
          <w:szCs w:val="30"/>
        </w:rPr>
      </w:pPr>
      <w:r>
        <w:rPr>
          <w:rFonts w:hint="eastAsia"/>
          <w:sz w:val="30"/>
          <w:szCs w:val="30"/>
        </w:rPr>
        <w:t>9、付款方式：中标人供货并安装调试完毕，招标人自验收合格之日起30日内支付合同总金额的90%；自验收合格之日起满12个月无质量及售后服务问题，招标人在30日内支付合同总金额的10%。</w:t>
      </w:r>
    </w:p>
    <w:p>
      <w:pPr>
        <w:ind w:firstLine="450" w:firstLineChars="150"/>
        <w:rPr>
          <w:rFonts w:hint="eastAsia"/>
          <w:sz w:val="30"/>
          <w:szCs w:val="30"/>
        </w:rPr>
      </w:pPr>
      <w:r>
        <w:rPr>
          <w:rFonts w:hint="eastAsia"/>
          <w:sz w:val="30"/>
          <w:szCs w:val="30"/>
        </w:rPr>
        <w:t>10、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pPr>
        <w:ind w:firstLine="450" w:firstLineChars="150"/>
        <w:rPr>
          <w:sz w:val="30"/>
          <w:szCs w:val="30"/>
        </w:rPr>
      </w:pPr>
    </w:p>
    <w:p/>
    <w:sectPr>
      <w:pgSz w:w="11906" w:h="16838"/>
      <w:pgMar w:top="1418" w:right="1134"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D60645"/>
    <w:rsid w:val="00C002B1"/>
    <w:rsid w:val="00FC5366"/>
    <w:rsid w:val="02715397"/>
    <w:rsid w:val="04EA377A"/>
    <w:rsid w:val="1042045E"/>
    <w:rsid w:val="10C36B7F"/>
    <w:rsid w:val="11726DDB"/>
    <w:rsid w:val="117428F0"/>
    <w:rsid w:val="182533AC"/>
    <w:rsid w:val="1BFA2F50"/>
    <w:rsid w:val="1EC67159"/>
    <w:rsid w:val="1EE66F92"/>
    <w:rsid w:val="25CE1CC5"/>
    <w:rsid w:val="291C3A2B"/>
    <w:rsid w:val="2C6167CD"/>
    <w:rsid w:val="2FDF1B49"/>
    <w:rsid w:val="302A6BAC"/>
    <w:rsid w:val="3334117F"/>
    <w:rsid w:val="34074438"/>
    <w:rsid w:val="3EFE4153"/>
    <w:rsid w:val="42E51C65"/>
    <w:rsid w:val="4E873E0E"/>
    <w:rsid w:val="507E41B4"/>
    <w:rsid w:val="597339E4"/>
    <w:rsid w:val="5EE6079D"/>
    <w:rsid w:val="63EB51C0"/>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2020-04-09T03:23:00Z</dcterms:created>
  <dc:creator>日光晴</dc:creator>
  <cp:lastModifiedBy>紫馨灵金</cp:lastModifiedBy>
  <cp:lastPrinted>2020-09-24T07:04:44Z</cp:lastPrinted>
  <dcterms:modified xsi:type="dcterms:W3CDTF">2020-09-24T07:04:52Z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