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adjustRightInd/>
        <w:snapToGrid/>
        <w:spacing w:after="0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</w:p>
    <w:p>
      <w:pPr>
        <w:numPr>
          <w:numId w:val="0"/>
        </w:numPr>
        <w:adjustRightInd/>
        <w:snapToGrid/>
        <w:spacing w:after="0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</w:rPr>
        <w:t>掌式无线彩色多普勒超声诊断系统</w:t>
      </w:r>
    </w:p>
    <w:p>
      <w:pPr>
        <w:numPr>
          <w:numId w:val="0"/>
        </w:numPr>
        <w:adjustRightInd/>
        <w:snapToGrid/>
        <w:spacing w:after="0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1、硬件通道参数：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≧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32通道。</w:t>
      </w:r>
    </w:p>
    <w:p>
      <w:pPr>
        <w:numPr>
          <w:ilvl w:val="0"/>
          <w:numId w:val="0"/>
        </w:numPr>
        <w:adjustRightInd/>
        <w:snapToGrid/>
        <w:spacing w:after="0"/>
        <w:ind w:left="280" w:hanging="280" w:hangingChars="100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en-US" w:eastAsia="zh-CN"/>
        </w:rPr>
        <w:t>*</w:t>
      </w:r>
      <w:r>
        <w:rPr>
          <w:rFonts w:hint="eastAsia" w:ascii="微软雅黑" w:hAnsi="微软雅黑" w:cs="微软雅黑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无线探头设计，可通过WIFI连接手机、pad等进行便携式可视化操作</w:t>
      </w:r>
    </w:p>
    <w:p>
      <w:pPr>
        <w:numPr>
          <w:ilvl w:val="0"/>
          <w:numId w:val="0"/>
        </w:numPr>
        <w:adjustRightInd/>
        <w:snapToGrid/>
        <w:spacing w:after="0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3、配备一套可连接无线探头的pad</w:t>
      </w:r>
    </w:p>
    <w:p>
      <w:pPr>
        <w:numPr>
          <w:ilvl w:val="0"/>
          <w:numId w:val="0"/>
        </w:numPr>
        <w:adjustRightInd/>
        <w:snapToGrid/>
        <w:spacing w:after="0"/>
        <w:rPr>
          <w:rFonts w:hint="default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en-US" w:eastAsia="zh-CN"/>
        </w:rPr>
        <w:t>*</w:t>
      </w:r>
      <w:r>
        <w:rPr>
          <w:rFonts w:hint="eastAsia" w:ascii="微软雅黑" w:hAnsi="微软雅黑" w:cs="微软雅黑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支持多种探头即插即用。</w:t>
      </w:r>
    </w:p>
    <w:p>
      <w:pPr>
        <w:numPr>
          <w:ilvl w:val="0"/>
          <w:numId w:val="0"/>
        </w:numPr>
        <w:adjustRightInd/>
        <w:snapToGrid/>
        <w:spacing w:after="0"/>
        <w:rPr>
          <w:rFonts w:hint="default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5、检查模式涵盖B/M/C/P/PW模式。</w:t>
      </w:r>
    </w:p>
    <w:p>
      <w:pPr>
        <w:numPr>
          <w:ilvl w:val="0"/>
          <w:numId w:val="0"/>
        </w:numPr>
        <w:adjustRightInd/>
        <w:snapToGrid/>
        <w:spacing w:after="0"/>
        <w:rPr>
          <w:rFonts w:hint="default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6、低功耗，8小时超长续航。</w:t>
      </w:r>
      <w:bookmarkStart w:id="0" w:name="_GoBack"/>
      <w:bookmarkEnd w:id="0"/>
    </w:p>
    <w:p>
      <w:pPr>
        <w:numPr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7、质保两年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92F3A"/>
    <w:rsid w:val="083E551F"/>
    <w:rsid w:val="194105ED"/>
    <w:rsid w:val="1B2005B4"/>
    <w:rsid w:val="20C827ED"/>
    <w:rsid w:val="23352225"/>
    <w:rsid w:val="2541599C"/>
    <w:rsid w:val="27406DFE"/>
    <w:rsid w:val="30647548"/>
    <w:rsid w:val="364402A6"/>
    <w:rsid w:val="38DE064B"/>
    <w:rsid w:val="393B00AF"/>
    <w:rsid w:val="3BCB1C9C"/>
    <w:rsid w:val="40DD287C"/>
    <w:rsid w:val="472B7DCF"/>
    <w:rsid w:val="49322165"/>
    <w:rsid w:val="4FD86244"/>
    <w:rsid w:val="57D80811"/>
    <w:rsid w:val="5EAB5871"/>
    <w:rsid w:val="5F6C19C9"/>
    <w:rsid w:val="5F850A0A"/>
    <w:rsid w:val="65323EE9"/>
    <w:rsid w:val="66997F4C"/>
    <w:rsid w:val="6BAC4FAA"/>
    <w:rsid w:val="775C541B"/>
    <w:rsid w:val="7DBA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Administrator.BF-20190717YDDJ</dc:creator>
  <cp:lastModifiedBy>Administrator</cp:lastModifiedBy>
  <cp:lastPrinted>2020-05-21T10:09:12Z</cp:lastPrinted>
  <dcterms:modified xsi:type="dcterms:W3CDTF">2020-05-21T10:09:17Z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