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</w:t>
      </w: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>掌式无线彩色多普勒超声诊断系统</w:t>
      </w:r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028280153">
    <w:nsid w:val="B47FE359"/>
    <w:multiLevelType w:val="singleLevel"/>
    <w:tmpl w:val="B47FE359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0282801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2020-06-18T00:47:00Z</cp:lastPrinted>
  <dcterms:modified xsi:type="dcterms:W3CDTF">2020-06-19T01:42:15Z</dcterms:modified>
  <dc:title> 我院采购的掌式无线彩色多普勒超声诊断系统需满足以下要求：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