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287" w:rsidRDefault="00AE3BB4">
      <w:r>
        <w:rPr>
          <w:rFonts w:hint="eastAsia"/>
        </w:rPr>
        <w:t>双道注射泵技术参数要求</w:t>
      </w:r>
    </w:p>
    <w:p w:rsidR="00436287" w:rsidRDefault="00AE3BB4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 xml:space="preserve">  </w:t>
      </w:r>
      <w:r>
        <w:rPr>
          <w:rFonts w:hint="eastAsia"/>
        </w:rPr>
        <w:t>用途：在</w:t>
      </w:r>
      <w:r>
        <w:rPr>
          <w:rFonts w:hint="eastAsia"/>
        </w:rPr>
        <w:t>ICU</w:t>
      </w:r>
      <w:r>
        <w:rPr>
          <w:rFonts w:hint="eastAsia"/>
        </w:rPr>
        <w:t>、手术室、儿科等科室使用，用于推动注射器进行液体注射。</w:t>
      </w:r>
    </w:p>
    <w:p w:rsidR="00436287" w:rsidRDefault="00AE3BB4">
      <w:r>
        <w:rPr>
          <w:rFonts w:hint="eastAsia"/>
        </w:rPr>
        <w:t>2</w:t>
      </w:r>
      <w:r>
        <w:rPr>
          <w:rFonts w:hint="eastAsia"/>
        </w:rPr>
        <w:t>、</w:t>
      </w:r>
      <w:r>
        <w:rPr>
          <w:rFonts w:hint="eastAsia"/>
        </w:rPr>
        <w:t xml:space="preserve">   </w:t>
      </w:r>
      <w:r>
        <w:rPr>
          <w:rFonts w:hint="eastAsia"/>
        </w:rPr>
        <w:t>一般规格和要求：</w:t>
      </w:r>
    </w:p>
    <w:p w:rsidR="00436287" w:rsidRDefault="00AE3BB4">
      <w:r>
        <w:rPr>
          <w:rFonts w:hint="eastAsia"/>
        </w:rPr>
        <w:t xml:space="preserve">2.1 </w:t>
      </w:r>
      <w:r>
        <w:rPr>
          <w:rFonts w:hint="eastAsia"/>
        </w:rPr>
        <w:t>设备先进、结构合理、加工精密；</w:t>
      </w:r>
    </w:p>
    <w:p w:rsidR="00436287" w:rsidRDefault="00AE3BB4">
      <w:r>
        <w:rPr>
          <w:rFonts w:hint="eastAsia"/>
        </w:rPr>
        <w:t>3</w:t>
      </w:r>
      <w:r>
        <w:rPr>
          <w:rFonts w:hint="eastAsia"/>
        </w:rPr>
        <w:t>、主要技术和性能要求：</w:t>
      </w:r>
    </w:p>
    <w:p w:rsidR="00436287" w:rsidRDefault="00AE3BB4">
      <w:r>
        <w:rPr>
          <w:rFonts w:hint="eastAsia"/>
        </w:rPr>
        <w:t>3.1</w:t>
      </w:r>
      <w:r>
        <w:rPr>
          <w:rFonts w:hint="eastAsia"/>
        </w:rPr>
        <w:t>安全要求：</w:t>
      </w:r>
      <w:r>
        <w:rPr>
          <w:rFonts w:hint="eastAsia"/>
        </w:rPr>
        <w:t xml:space="preserve">  </w:t>
      </w:r>
    </w:p>
    <w:p w:rsidR="00436287" w:rsidRDefault="00AE3BB4">
      <w:r>
        <w:rPr>
          <w:rFonts w:hint="eastAsia"/>
        </w:rPr>
        <w:t>3.1.1</w:t>
      </w:r>
      <w:r>
        <w:rPr>
          <w:rFonts w:hint="eastAsia"/>
        </w:rPr>
        <w:t>安全防护可靠，防护类型：</w:t>
      </w:r>
      <w:r>
        <w:rPr>
          <w:rFonts w:hint="eastAsia"/>
        </w:rPr>
        <w:t>CF</w:t>
      </w:r>
      <w:r>
        <w:rPr>
          <w:rFonts w:hint="eastAsia"/>
        </w:rPr>
        <w:t>Ⅰ、</w:t>
      </w:r>
      <w:r>
        <w:rPr>
          <w:rFonts w:hint="eastAsia"/>
        </w:rPr>
        <w:t>IP34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3.1.2 </w:t>
      </w:r>
      <w:r>
        <w:rPr>
          <w:rFonts w:hint="eastAsia"/>
        </w:rPr>
        <w:t>在线动态压力监测，可实时显示当前压力数值；</w:t>
      </w:r>
    </w:p>
    <w:p w:rsidR="00436287" w:rsidRDefault="00AE3BB4">
      <w:r>
        <w:rPr>
          <w:rFonts w:hint="eastAsia"/>
        </w:rPr>
        <w:t>3.1.3</w:t>
      </w:r>
      <w:r>
        <w:rPr>
          <w:rFonts w:hint="eastAsia"/>
        </w:rPr>
        <w:t>压力报警阈值多档可调，最低</w:t>
      </w:r>
      <w:r>
        <w:rPr>
          <w:rFonts w:hint="eastAsia"/>
        </w:rPr>
        <w:t xml:space="preserve">100mmHg </w:t>
      </w:r>
      <w:r>
        <w:rPr>
          <w:rFonts w:hint="eastAsia"/>
        </w:rPr>
        <w:t>±</w:t>
      </w:r>
      <w:r>
        <w:rPr>
          <w:rFonts w:hint="eastAsia"/>
        </w:rPr>
        <w:t>10 mmHg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3.1.4 </w:t>
      </w:r>
      <w:r>
        <w:rPr>
          <w:rFonts w:hint="eastAsia"/>
        </w:rPr>
        <w:t>阻塞回撤功能（</w:t>
      </w:r>
      <w:r>
        <w:rPr>
          <w:rFonts w:hint="eastAsia"/>
        </w:rPr>
        <w:t>Anti-Bolus</w:t>
      </w:r>
      <w:r>
        <w:rPr>
          <w:rFonts w:hint="eastAsia"/>
        </w:rPr>
        <w:t>）：当管路阻塞报警时，自动回撤管路压力，避免意外丸剂量伤害患者；</w:t>
      </w:r>
    </w:p>
    <w:p w:rsidR="00436287" w:rsidRDefault="00AE3BB4">
      <w:r>
        <w:rPr>
          <w:rFonts w:hint="eastAsia"/>
        </w:rPr>
        <w:t>3.1.5</w:t>
      </w:r>
      <w:r>
        <w:rPr>
          <w:rFonts w:hint="eastAsia"/>
        </w:rPr>
        <w:t>防虹吸功能：防止药液在暂停期间任意流出；</w:t>
      </w:r>
    </w:p>
    <w:p w:rsidR="00436287" w:rsidRDefault="00AE3BB4">
      <w:r>
        <w:rPr>
          <w:rFonts w:hint="eastAsia"/>
        </w:rPr>
        <w:t xml:space="preserve">3.2 </w:t>
      </w:r>
      <w:r>
        <w:rPr>
          <w:rFonts w:hint="eastAsia"/>
        </w:rPr>
        <w:t>精度要求：</w:t>
      </w:r>
    </w:p>
    <w:p w:rsidR="00436287" w:rsidRDefault="00AE3BB4">
      <w:r>
        <w:rPr>
          <w:rFonts w:hint="eastAsia"/>
        </w:rPr>
        <w:t>3.2.1</w:t>
      </w:r>
      <w:r>
        <w:rPr>
          <w:rFonts w:hint="eastAsia"/>
        </w:rPr>
        <w:t>注射精度≤±</w:t>
      </w:r>
      <w:r>
        <w:rPr>
          <w:rFonts w:hint="eastAsia"/>
        </w:rPr>
        <w:t xml:space="preserve">2% </w:t>
      </w:r>
      <w:r>
        <w:rPr>
          <w:rFonts w:hint="eastAsia"/>
        </w:rPr>
        <w:t>或</w:t>
      </w:r>
      <w:r>
        <w:rPr>
          <w:rFonts w:hint="eastAsia"/>
        </w:rPr>
        <w:t>0.005mL/h</w:t>
      </w:r>
      <w:r>
        <w:rPr>
          <w:rFonts w:hint="eastAsia"/>
        </w:rPr>
        <w:t>取大者；</w:t>
      </w:r>
    </w:p>
    <w:p w:rsidR="00436287" w:rsidRDefault="00AE3BB4">
      <w:r>
        <w:rPr>
          <w:rFonts w:hint="eastAsia"/>
        </w:rPr>
        <w:t xml:space="preserve">3.2.3 </w:t>
      </w:r>
      <w:r>
        <w:rPr>
          <w:rFonts w:hint="eastAsia"/>
        </w:rPr>
        <w:t>在线滴定功能：安全不中断输液而更改速率。</w:t>
      </w:r>
    </w:p>
    <w:p w:rsidR="00436287" w:rsidRDefault="00AE3BB4">
      <w:r>
        <w:rPr>
          <w:rFonts w:hint="eastAsia"/>
        </w:rPr>
        <w:t xml:space="preserve">3.3 </w:t>
      </w:r>
      <w:r>
        <w:rPr>
          <w:rFonts w:hint="eastAsia"/>
        </w:rPr>
        <w:t>基本要求：</w:t>
      </w:r>
    </w:p>
    <w:p w:rsidR="00436287" w:rsidRDefault="00AE3BB4">
      <w:r>
        <w:rPr>
          <w:rFonts w:hint="eastAsia"/>
        </w:rPr>
        <w:t xml:space="preserve">3.3.1 </w:t>
      </w:r>
      <w:r>
        <w:rPr>
          <w:rFonts w:hint="eastAsia"/>
        </w:rPr>
        <w:t>速率范围：</w:t>
      </w:r>
      <w:r>
        <w:rPr>
          <w:rFonts w:hint="eastAsia"/>
        </w:rPr>
        <w:t xml:space="preserve">0.1-1600ml/h, </w:t>
      </w:r>
      <w:r>
        <w:rPr>
          <w:rFonts w:hint="eastAsia"/>
        </w:rPr>
        <w:t>递增：</w:t>
      </w:r>
      <w:r>
        <w:rPr>
          <w:rFonts w:hint="eastAsia"/>
        </w:rPr>
        <w:t>0.1ml</w:t>
      </w:r>
      <w:r>
        <w:rPr>
          <w:rFonts w:hint="eastAsia"/>
        </w:rPr>
        <w:t>（</w:t>
      </w:r>
      <w:r>
        <w:rPr>
          <w:rFonts w:hint="eastAsia"/>
        </w:rPr>
        <w:t>0.1-999.9ml/h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</w:p>
    <w:p w:rsidR="00436287" w:rsidRDefault="00AE3BB4">
      <w:r>
        <w:rPr>
          <w:rFonts w:hint="eastAsia"/>
        </w:rPr>
        <w:t xml:space="preserve">3.3.3 </w:t>
      </w:r>
      <w:r>
        <w:rPr>
          <w:rFonts w:hint="eastAsia"/>
        </w:rPr>
        <w:t>预置时间范围：</w:t>
      </w:r>
      <w:r>
        <w:rPr>
          <w:rFonts w:hint="eastAsia"/>
        </w:rPr>
        <w:t>00:00:01-99:59:59</w:t>
      </w:r>
      <w:r>
        <w:rPr>
          <w:rFonts w:hint="eastAsia"/>
        </w:rPr>
        <w:t>（</w:t>
      </w:r>
      <w:r>
        <w:rPr>
          <w:rFonts w:hint="eastAsia"/>
        </w:rPr>
        <w:t>h:m:s</w:t>
      </w:r>
      <w:r>
        <w:rPr>
          <w:rFonts w:hint="eastAsia"/>
        </w:rPr>
        <w:t>）；</w:t>
      </w:r>
    </w:p>
    <w:p w:rsidR="00436287" w:rsidRDefault="00AE3BB4">
      <w:r>
        <w:rPr>
          <w:rFonts w:hint="eastAsia"/>
        </w:rPr>
        <w:t xml:space="preserve">3.3.3 </w:t>
      </w:r>
      <w:r>
        <w:rPr>
          <w:rFonts w:hint="eastAsia"/>
        </w:rPr>
        <w:t>安装固定：可固定在</w:t>
      </w:r>
      <w:r>
        <w:rPr>
          <w:rFonts w:hint="eastAsia"/>
        </w:rPr>
        <w:t>输液支架上；</w:t>
      </w:r>
      <w:r>
        <w:rPr>
          <w:rFonts w:hint="eastAsia"/>
        </w:rPr>
        <w:t xml:space="preserve"> </w:t>
      </w:r>
    </w:p>
    <w:p w:rsidR="00436287" w:rsidRDefault="00AE3BB4">
      <w:r>
        <w:rPr>
          <w:rFonts w:hint="eastAsia"/>
        </w:rPr>
        <w:t xml:space="preserve">3.3.4 </w:t>
      </w:r>
      <w:r>
        <w:rPr>
          <w:rFonts w:hint="eastAsia"/>
        </w:rPr>
        <w:t>快推“</w:t>
      </w:r>
      <w:r>
        <w:rPr>
          <w:rFonts w:hint="eastAsia"/>
        </w:rPr>
        <w:t>bolus</w:t>
      </w:r>
      <w:r>
        <w:rPr>
          <w:rFonts w:hint="eastAsia"/>
        </w:rPr>
        <w:t>”：</w:t>
      </w:r>
      <w:r>
        <w:rPr>
          <w:rFonts w:hint="eastAsia"/>
        </w:rPr>
        <w:t>0.1-1600ml/h</w:t>
      </w:r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具有自动和手动快推“</w:t>
      </w:r>
      <w:r>
        <w:rPr>
          <w:rFonts w:hint="eastAsia"/>
        </w:rPr>
        <w:t>bolus</w:t>
      </w:r>
      <w:r>
        <w:rPr>
          <w:rFonts w:hint="eastAsia"/>
        </w:rPr>
        <w:t>”可选；</w:t>
      </w:r>
    </w:p>
    <w:p w:rsidR="00436287" w:rsidRDefault="00AE3BB4">
      <w:r>
        <w:rPr>
          <w:rFonts w:hint="eastAsia"/>
        </w:rPr>
        <w:t>3.3.5  KVO</w:t>
      </w:r>
      <w:r>
        <w:rPr>
          <w:rFonts w:hint="eastAsia"/>
        </w:rPr>
        <w:t>：</w:t>
      </w:r>
      <w:r>
        <w:rPr>
          <w:rFonts w:hint="eastAsia"/>
        </w:rPr>
        <w:t>0.1-5ml/h</w:t>
      </w:r>
      <w:r>
        <w:rPr>
          <w:rFonts w:hint="eastAsia"/>
        </w:rPr>
        <w:t>，递增</w:t>
      </w:r>
      <w:r>
        <w:rPr>
          <w:rFonts w:hint="eastAsia"/>
        </w:rPr>
        <w:t>0.1ml/h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3.3.6  </w:t>
      </w:r>
      <w:r>
        <w:rPr>
          <w:rFonts w:hint="eastAsia"/>
        </w:rPr>
        <w:t>支持注射器规格：</w:t>
      </w:r>
      <w:r>
        <w:rPr>
          <w:rFonts w:hint="eastAsia"/>
        </w:rPr>
        <w:t>5ml</w:t>
      </w:r>
      <w:r>
        <w:rPr>
          <w:rFonts w:hint="eastAsia"/>
        </w:rPr>
        <w:t>、</w:t>
      </w:r>
      <w:r>
        <w:rPr>
          <w:rFonts w:hint="eastAsia"/>
        </w:rPr>
        <w:t>10ml</w:t>
      </w:r>
      <w:r>
        <w:rPr>
          <w:rFonts w:hint="eastAsia"/>
        </w:rPr>
        <w:t>、</w:t>
      </w:r>
      <w:r>
        <w:rPr>
          <w:rFonts w:hint="eastAsia"/>
        </w:rPr>
        <w:t>20ml</w:t>
      </w:r>
      <w:r>
        <w:rPr>
          <w:rFonts w:hint="eastAsia"/>
        </w:rPr>
        <w:t>、</w:t>
      </w:r>
      <w:r>
        <w:rPr>
          <w:rFonts w:hint="eastAsia"/>
        </w:rPr>
        <w:t>50ml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3.3.7  </w:t>
      </w:r>
      <w:r>
        <w:rPr>
          <w:rFonts w:hint="eastAsia"/>
        </w:rPr>
        <w:t>具备独立电源开关，单通道使用时更节能。</w:t>
      </w:r>
    </w:p>
    <w:p w:rsidR="00436287" w:rsidRDefault="00AE3BB4">
      <w:r>
        <w:rPr>
          <w:rFonts w:hint="eastAsia"/>
        </w:rPr>
        <w:t xml:space="preserve">3.3.8  </w:t>
      </w:r>
      <w:r>
        <w:rPr>
          <w:rFonts w:hint="eastAsia"/>
        </w:rPr>
        <w:t>屏幕≥</w:t>
      </w:r>
      <w:r>
        <w:rPr>
          <w:rFonts w:hint="eastAsia"/>
        </w:rPr>
        <w:t>2.5</w:t>
      </w:r>
      <w:r>
        <w:rPr>
          <w:rFonts w:hint="eastAsia"/>
        </w:rPr>
        <w:t>英寸，同屏显示：速率、当前注射状态、已注射量、注射器规格、电池容量、报警压力档位和在线压力、报警信息；</w:t>
      </w:r>
      <w:r>
        <w:rPr>
          <w:rFonts w:hint="eastAsia"/>
        </w:rPr>
        <w:t xml:space="preserve"> </w:t>
      </w:r>
    </w:p>
    <w:p w:rsidR="00436287" w:rsidRDefault="00AE3BB4">
      <w:r>
        <w:rPr>
          <w:rFonts w:hint="eastAsia"/>
        </w:rPr>
        <w:t xml:space="preserve">3.3.9  </w:t>
      </w:r>
      <w:r>
        <w:rPr>
          <w:rFonts w:hint="eastAsia"/>
        </w:rPr>
        <w:t>整机重量不超过</w:t>
      </w:r>
      <w:r>
        <w:rPr>
          <w:rFonts w:hint="eastAsia"/>
        </w:rPr>
        <w:t>4kg</w:t>
      </w:r>
      <w:r>
        <w:rPr>
          <w:rFonts w:hint="eastAsia"/>
        </w:rPr>
        <w:t>，主机采用双提手设计，方便携带。</w:t>
      </w:r>
    </w:p>
    <w:p w:rsidR="00436287" w:rsidRDefault="00AE3BB4">
      <w:r>
        <w:rPr>
          <w:rFonts w:hint="eastAsia"/>
        </w:rPr>
        <w:t>3.3.</w:t>
      </w:r>
      <w:r>
        <w:rPr>
          <w:rFonts w:hint="eastAsia"/>
        </w:rPr>
        <w:t xml:space="preserve">10 </w:t>
      </w:r>
      <w:r>
        <w:rPr>
          <w:rFonts w:hint="eastAsia"/>
        </w:rPr>
        <w:t>三种不同声音音量报警。可实现声光，动画和文字同时报警提示，并显示具体报警信息；</w:t>
      </w:r>
    </w:p>
    <w:p w:rsidR="00436287" w:rsidRDefault="00AE3BB4">
      <w:r>
        <w:rPr>
          <w:rFonts w:hint="eastAsia"/>
        </w:rPr>
        <w:t>3.3.11</w:t>
      </w:r>
      <w:r>
        <w:rPr>
          <w:rFonts w:hint="eastAsia"/>
        </w:rPr>
        <w:t>具备导航指引功能，机器界面至少能</w:t>
      </w:r>
      <w:proofErr w:type="gramStart"/>
      <w:r>
        <w:rPr>
          <w:rFonts w:hint="eastAsia"/>
        </w:rPr>
        <w:t>提供装管指引</w:t>
      </w:r>
      <w:proofErr w:type="gramEnd"/>
      <w:r>
        <w:rPr>
          <w:rFonts w:hint="eastAsia"/>
        </w:rPr>
        <w:t>和文字指引信息</w:t>
      </w:r>
    </w:p>
    <w:p w:rsidR="00436287" w:rsidRDefault="00AE3BB4">
      <w:r>
        <w:rPr>
          <w:rFonts w:hint="eastAsia"/>
        </w:rPr>
        <w:t xml:space="preserve">3.3.12 </w:t>
      </w:r>
      <w:r>
        <w:rPr>
          <w:rFonts w:hint="eastAsia"/>
        </w:rPr>
        <w:t>具有</w:t>
      </w:r>
      <w:r>
        <w:rPr>
          <w:rFonts w:hint="eastAsia"/>
        </w:rPr>
        <w:t>4</w:t>
      </w:r>
      <w:r>
        <w:rPr>
          <w:rFonts w:hint="eastAsia"/>
        </w:rPr>
        <w:t>种注射模式可选：速度模式、时间模式、体重模式、间断给药模式；</w:t>
      </w:r>
    </w:p>
    <w:p w:rsidR="00436287" w:rsidRDefault="00AE3BB4">
      <w:r>
        <w:rPr>
          <w:rFonts w:hint="eastAsia"/>
        </w:rPr>
        <w:t xml:space="preserve">3.3.13 </w:t>
      </w:r>
      <w:r>
        <w:rPr>
          <w:rFonts w:hint="eastAsia"/>
        </w:rPr>
        <w:t>具有联机功能：适用于药物的不间断推注，保证没有任何注射中断的连续给药功能；维持血药浓度稳定。</w:t>
      </w:r>
    </w:p>
    <w:p w:rsidR="00436287" w:rsidRDefault="00AE3BB4">
      <w:r>
        <w:rPr>
          <w:rFonts w:hint="eastAsia"/>
        </w:rPr>
        <w:t xml:space="preserve">3.3.14 </w:t>
      </w:r>
      <w:r>
        <w:rPr>
          <w:rFonts w:hint="eastAsia"/>
        </w:rPr>
        <w:t>双通道注射时，电池工作时间≥</w:t>
      </w:r>
      <w:r>
        <w:rPr>
          <w:rFonts w:hint="eastAsia"/>
        </w:rPr>
        <w:t>3</w:t>
      </w:r>
      <w:r>
        <w:rPr>
          <w:rFonts w:hint="eastAsia"/>
        </w:rPr>
        <w:t>小时</w:t>
      </w:r>
      <w:r>
        <w:rPr>
          <w:rFonts w:hint="eastAsia"/>
        </w:rPr>
        <w:t>@5ml/h</w:t>
      </w:r>
      <w:r>
        <w:rPr>
          <w:rFonts w:hint="eastAsia"/>
        </w:rPr>
        <w:t>。</w:t>
      </w:r>
    </w:p>
    <w:p w:rsidR="00436287" w:rsidRDefault="00AE3BB4">
      <w:r>
        <w:rPr>
          <w:rFonts w:hint="eastAsia"/>
        </w:rPr>
        <w:t>3.3.14.1</w:t>
      </w:r>
      <w:r>
        <w:rPr>
          <w:rFonts w:hint="eastAsia"/>
        </w:rPr>
        <w:t>可免费升级至≥</w:t>
      </w:r>
      <w:r>
        <w:rPr>
          <w:rFonts w:hint="eastAsia"/>
        </w:rPr>
        <w:t>6</w:t>
      </w:r>
      <w:r>
        <w:rPr>
          <w:rFonts w:hint="eastAsia"/>
        </w:rPr>
        <w:t>小时</w:t>
      </w:r>
      <w:r>
        <w:rPr>
          <w:rFonts w:hint="eastAsia"/>
        </w:rPr>
        <w:t>@5ml/h</w:t>
      </w:r>
    </w:p>
    <w:p w:rsidR="00436287" w:rsidRDefault="00AE3BB4">
      <w:r>
        <w:rPr>
          <w:rFonts w:hint="eastAsia"/>
        </w:rPr>
        <w:t>3.3.15</w:t>
      </w:r>
      <w:r>
        <w:rPr>
          <w:rFonts w:hint="eastAsia"/>
        </w:rPr>
        <w:t>供电：</w:t>
      </w:r>
      <w:r>
        <w:rPr>
          <w:rFonts w:hint="eastAsia"/>
        </w:rPr>
        <w:t xml:space="preserve">AC </w:t>
      </w:r>
      <w:r>
        <w:rPr>
          <w:rFonts w:hint="eastAsia"/>
        </w:rPr>
        <w:t>100V-240V</w:t>
      </w:r>
      <w:r>
        <w:rPr>
          <w:rFonts w:hint="eastAsia"/>
        </w:rPr>
        <w:t>，</w:t>
      </w:r>
      <w:r>
        <w:rPr>
          <w:rFonts w:hint="eastAsia"/>
        </w:rPr>
        <w:t>50/60Hz</w:t>
      </w:r>
      <w:r>
        <w:rPr>
          <w:rFonts w:hint="eastAsia"/>
        </w:rPr>
        <w:t>，</w:t>
      </w:r>
      <w:r>
        <w:rPr>
          <w:rFonts w:hint="eastAsia"/>
        </w:rPr>
        <w:t>DC 10-16V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3.3.16 </w:t>
      </w:r>
      <w:r>
        <w:rPr>
          <w:rFonts w:hint="eastAsia"/>
        </w:rPr>
        <w:t>信息储存：自动储存</w:t>
      </w:r>
      <w:r>
        <w:rPr>
          <w:rFonts w:hint="eastAsia"/>
        </w:rPr>
        <w:t>1500</w:t>
      </w:r>
      <w:r>
        <w:rPr>
          <w:rFonts w:hint="eastAsia"/>
        </w:rPr>
        <w:t>条以上的操作信息；</w:t>
      </w:r>
    </w:p>
    <w:p w:rsidR="00436287" w:rsidRDefault="00AE3BB4">
      <w:r>
        <w:rPr>
          <w:rFonts w:hint="eastAsia"/>
        </w:rPr>
        <w:t xml:space="preserve">3.3.17 </w:t>
      </w:r>
      <w:r>
        <w:rPr>
          <w:rFonts w:hint="eastAsia"/>
        </w:rPr>
        <w:t>免费升级</w:t>
      </w:r>
      <w:r>
        <w:rPr>
          <w:rFonts w:hint="eastAsia"/>
        </w:rPr>
        <w:t>RS232</w:t>
      </w:r>
      <w:r>
        <w:rPr>
          <w:rFonts w:hint="eastAsia"/>
        </w:rPr>
        <w:t>接口：数据传输、护士呼叫、</w:t>
      </w:r>
      <w:r>
        <w:rPr>
          <w:rFonts w:hint="eastAsia"/>
        </w:rPr>
        <w:t>DC</w:t>
      </w:r>
      <w:r>
        <w:rPr>
          <w:rFonts w:hint="eastAsia"/>
        </w:rPr>
        <w:t>连接；</w:t>
      </w:r>
    </w:p>
    <w:p w:rsidR="00436287" w:rsidRDefault="00AE3BB4">
      <w:r>
        <w:rPr>
          <w:rFonts w:hint="eastAsia"/>
        </w:rPr>
        <w:t xml:space="preserve">3.3.18 </w:t>
      </w:r>
      <w:r>
        <w:rPr>
          <w:rFonts w:hint="eastAsia"/>
        </w:rPr>
        <w:t>可加装无线模块，实现无线联网监测；</w:t>
      </w:r>
    </w:p>
    <w:p w:rsidR="00436287" w:rsidRDefault="00AE3BB4">
      <w:r>
        <w:rPr>
          <w:rFonts w:hint="eastAsia"/>
        </w:rPr>
        <w:t xml:space="preserve">3.3.19  </w:t>
      </w:r>
      <w:r>
        <w:rPr>
          <w:rFonts w:hint="eastAsia"/>
        </w:rPr>
        <w:t>全中文软件操作界面。</w:t>
      </w:r>
    </w:p>
    <w:p w:rsidR="00436287" w:rsidRDefault="00AE3BB4">
      <w:r>
        <w:rPr>
          <w:rFonts w:hint="eastAsia"/>
        </w:rPr>
        <w:t>3.3.20</w:t>
      </w:r>
      <w:r>
        <w:rPr>
          <w:rFonts w:hint="eastAsia"/>
        </w:rPr>
        <w:t>累计量管理模式至少具有</w:t>
      </w:r>
      <w:r>
        <w:rPr>
          <w:rFonts w:hint="eastAsia"/>
        </w:rPr>
        <w:t>24h</w:t>
      </w:r>
      <w:r>
        <w:rPr>
          <w:rFonts w:hint="eastAsia"/>
        </w:rPr>
        <w:t>累计量、定时间隔累计量</w:t>
      </w:r>
    </w:p>
    <w:p w:rsidR="00436287" w:rsidRDefault="00AE3BB4">
      <w:r>
        <w:rPr>
          <w:rFonts w:hint="eastAsia"/>
        </w:rPr>
        <w:t>4</w:t>
      </w:r>
      <w:r>
        <w:rPr>
          <w:rFonts w:hint="eastAsia"/>
        </w:rPr>
        <w:t>、技术服务</w:t>
      </w:r>
    </w:p>
    <w:p w:rsidR="00436287" w:rsidRDefault="00AE3BB4">
      <w:r>
        <w:rPr>
          <w:rFonts w:hint="eastAsia"/>
        </w:rPr>
        <w:t xml:space="preserve">4.1 </w:t>
      </w:r>
      <w:r>
        <w:rPr>
          <w:rFonts w:hint="eastAsia"/>
        </w:rPr>
        <w:t>技术文件：提供技术文件资料，使用说明，操作卡；</w:t>
      </w:r>
    </w:p>
    <w:p w:rsidR="00436287" w:rsidRDefault="00AE3BB4">
      <w:r>
        <w:rPr>
          <w:rFonts w:hint="eastAsia"/>
        </w:rPr>
        <w:t xml:space="preserve">4.2 </w:t>
      </w:r>
      <w:r>
        <w:rPr>
          <w:rFonts w:hint="eastAsia"/>
        </w:rPr>
        <w:t>操作培训；厂家或代理商负责培训医务人员熟练掌握使用并提供长期技术支持。</w:t>
      </w:r>
      <w:r>
        <w:rPr>
          <w:rFonts w:hint="eastAsia"/>
        </w:rPr>
        <w:t xml:space="preserve"> </w:t>
      </w:r>
    </w:p>
    <w:p w:rsidR="00436287" w:rsidRDefault="00AE3BB4">
      <w:r>
        <w:rPr>
          <w:rFonts w:hint="eastAsia"/>
        </w:rPr>
        <w:t>5</w:t>
      </w:r>
      <w:r>
        <w:rPr>
          <w:rFonts w:hint="eastAsia"/>
        </w:rPr>
        <w:t>、售后服务及维修：</w:t>
      </w:r>
    </w:p>
    <w:p w:rsidR="00436287" w:rsidRDefault="00AE3BB4">
      <w:r>
        <w:rPr>
          <w:rFonts w:hint="eastAsia"/>
        </w:rPr>
        <w:lastRenderedPageBreak/>
        <w:t xml:space="preserve">5.1 </w:t>
      </w:r>
      <w:r>
        <w:rPr>
          <w:rFonts w:hint="eastAsia"/>
        </w:rPr>
        <w:t>维修站及工作情况：在安徽省内厂家设有分公司有专业维修中心提供营业执照证明，有专职维修工程师负责维护及维修负责上门安装、维护及维修</w:t>
      </w:r>
      <w:r>
        <w:rPr>
          <w:rFonts w:hint="eastAsia"/>
        </w:rPr>
        <w:t>,</w:t>
      </w:r>
      <w:r>
        <w:rPr>
          <w:rFonts w:hint="eastAsia"/>
        </w:rPr>
        <w:t>响应时间﹤</w:t>
      </w:r>
      <w:r>
        <w:rPr>
          <w:rFonts w:hint="eastAsia"/>
        </w:rPr>
        <w:t>24h</w:t>
      </w:r>
      <w:r>
        <w:rPr>
          <w:rFonts w:hint="eastAsia"/>
        </w:rPr>
        <w:t>；</w:t>
      </w:r>
    </w:p>
    <w:p w:rsidR="00436287" w:rsidRDefault="00AE3BB4">
      <w:r>
        <w:rPr>
          <w:rFonts w:hint="eastAsia"/>
        </w:rPr>
        <w:t xml:space="preserve">5.2 </w:t>
      </w:r>
      <w:r>
        <w:rPr>
          <w:rFonts w:hint="eastAsia"/>
        </w:rPr>
        <w:t>保修期：主机</w:t>
      </w:r>
      <w:r>
        <w:rPr>
          <w:rFonts w:hint="eastAsia"/>
        </w:rPr>
        <w:t>5</w:t>
      </w:r>
      <w:r>
        <w:rPr>
          <w:rFonts w:hint="eastAsia"/>
        </w:rPr>
        <w:t>年，终身维修。</w:t>
      </w:r>
    </w:p>
    <w:p w:rsidR="00436287" w:rsidRDefault="00AE3BB4">
      <w:r>
        <w:rPr>
          <w:rFonts w:hint="eastAsia"/>
        </w:rPr>
        <w:t xml:space="preserve">5.3 </w:t>
      </w:r>
      <w:r>
        <w:rPr>
          <w:rFonts w:hint="eastAsia"/>
        </w:rPr>
        <w:t>每季度提供免费校准服务。</w:t>
      </w:r>
      <w:bookmarkStart w:id="0" w:name="_GoBack"/>
      <w:bookmarkEnd w:id="0"/>
    </w:p>
    <w:sectPr w:rsidR="00436287" w:rsidSect="00436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6287"/>
    <w:rsid w:val="00436287"/>
    <w:rsid w:val="00AE3BB4"/>
    <w:rsid w:val="35CD3016"/>
    <w:rsid w:val="4A5310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628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1135</Characters>
  <Application>Microsoft Office Word</Application>
  <DocSecurity>0</DocSecurity>
  <Lines>9</Lines>
  <Paragraphs>2</Paragraphs>
  <ScaleCrop>false</ScaleCrop>
  <Company>Microsoft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Administrator.BF-20190717YDDJ</dc:creator>
  <cp:lastModifiedBy>周宗国</cp:lastModifiedBy>
  <cp:revision>2</cp:revision>
  <cp:lastPrinted>2020-04-03T02:54:00Z</cp:lastPrinted>
  <dcterms:created xsi:type="dcterms:W3CDTF">2020-04-20T02:37:00Z</dcterms:created>
  <dcterms:modified xsi:type="dcterms:W3CDTF">2020-04-20T02:37:00Z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