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085" w:rsidRDefault="00A46580">
      <w:pPr>
        <w:spacing w:line="220" w:lineRule="atLeast"/>
        <w:jc w:val="both"/>
        <w:rPr>
          <w:rFonts w:cs="Times New Roman"/>
          <w:b/>
          <w:sz w:val="28"/>
          <w:szCs w:val="28"/>
        </w:rPr>
      </w:pPr>
      <w:bookmarkStart w:id="0" w:name="_GoBack"/>
      <w:bookmarkEnd w:id="0"/>
      <w:r>
        <w:rPr>
          <w:rFonts w:cs="Times New Roman" w:hint="eastAsia"/>
        </w:rPr>
        <w:t>附件</w:t>
      </w:r>
      <w:r>
        <w:rPr>
          <w:rFonts w:cs="Times New Roman" w:hint="eastAsia"/>
        </w:rPr>
        <w:t>1</w:t>
      </w:r>
    </w:p>
    <w:p w:rsidR="00BA1085" w:rsidRDefault="00BA1085">
      <w:pPr>
        <w:spacing w:line="220" w:lineRule="atLeast"/>
        <w:jc w:val="center"/>
        <w:rPr>
          <w:rFonts w:cs="Times New Roman"/>
          <w:b/>
          <w:sz w:val="28"/>
          <w:szCs w:val="28"/>
        </w:rPr>
      </w:pPr>
    </w:p>
    <w:p w:rsidR="00BA1085" w:rsidRDefault="00A46580">
      <w:pPr>
        <w:spacing w:line="220" w:lineRule="atLeast"/>
        <w:jc w:val="center"/>
        <w:rPr>
          <w:rFonts w:cs="Times New Roman"/>
          <w:b/>
          <w:sz w:val="28"/>
          <w:szCs w:val="28"/>
        </w:rPr>
      </w:pPr>
      <w:r>
        <w:rPr>
          <w:rFonts w:cs="Times New Roman" w:hint="eastAsia"/>
          <w:b/>
          <w:sz w:val="28"/>
          <w:szCs w:val="28"/>
        </w:rPr>
        <w:t>马鞍山市</w:t>
      </w:r>
      <w:r>
        <w:rPr>
          <w:rFonts w:cs="Times New Roman" w:hint="eastAsia"/>
          <w:b/>
          <w:sz w:val="28"/>
          <w:szCs w:val="28"/>
        </w:rPr>
        <w:t>人民医院腹腔镜镜头及导光束</w:t>
      </w:r>
      <w:r>
        <w:rPr>
          <w:rFonts w:cs="Times New Roman" w:hint="eastAsia"/>
          <w:b/>
          <w:sz w:val="28"/>
          <w:szCs w:val="28"/>
        </w:rPr>
        <w:t>采购项目</w:t>
      </w:r>
      <w:r>
        <w:rPr>
          <w:rFonts w:cs="Times New Roman"/>
          <w:b/>
          <w:sz w:val="28"/>
          <w:szCs w:val="28"/>
        </w:rPr>
        <w:t>单一来源论证</w:t>
      </w:r>
    </w:p>
    <w:p w:rsidR="00BA1085" w:rsidRDefault="00A46580">
      <w:pPr>
        <w:spacing w:line="220" w:lineRule="atLeast"/>
        <w:jc w:val="center"/>
        <w:rPr>
          <w:rFonts w:cs="Times New Roman"/>
          <w:u w:val="single"/>
        </w:rPr>
      </w:pPr>
      <w:r>
        <w:rPr>
          <w:rFonts w:cs="Times New Roman" w:hint="eastAsia"/>
          <w:u w:val="single"/>
        </w:rPr>
        <w:t>论证组意见</w:t>
      </w:r>
    </w:p>
    <w:p w:rsidR="00BA1085" w:rsidRDefault="00BA1085">
      <w:pPr>
        <w:spacing w:line="360" w:lineRule="atLeast"/>
        <w:rPr>
          <w:rFonts w:ascii="新宋体" w:eastAsia="新宋体" w:hAnsi="新宋体" w:cs="Times New Roman"/>
          <w:sz w:val="24"/>
          <w:szCs w:val="24"/>
        </w:rPr>
      </w:pPr>
    </w:p>
    <w:p w:rsidR="00BA1085" w:rsidRDefault="00A46580" w:rsidP="00A4658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新宋体" w:eastAsia="新宋体" w:hAnsi="新宋体" w:cs="Times New Roman" w:hint="eastAsia"/>
          <w:sz w:val="28"/>
          <w:szCs w:val="28"/>
        </w:rPr>
        <w:t>马鞍山市</w:t>
      </w:r>
      <w:r>
        <w:rPr>
          <w:rFonts w:ascii="新宋体" w:eastAsia="新宋体" w:hAnsi="新宋体" w:cs="Times New Roman" w:hint="eastAsia"/>
          <w:sz w:val="28"/>
          <w:szCs w:val="28"/>
        </w:rPr>
        <w:t>人民医院</w:t>
      </w:r>
      <w:r>
        <w:rPr>
          <w:rFonts w:ascii="新宋体" w:eastAsia="新宋体" w:hAnsi="新宋体" w:cs="Times New Roman" w:hint="eastAsia"/>
          <w:sz w:val="28"/>
          <w:szCs w:val="28"/>
        </w:rPr>
        <w:t>STORZ</w:t>
      </w:r>
      <w:r>
        <w:rPr>
          <w:rFonts w:ascii="新宋体" w:eastAsia="新宋体" w:hAnsi="新宋体" w:cs="Times New Roman" w:hint="eastAsia"/>
          <w:sz w:val="28"/>
          <w:szCs w:val="28"/>
        </w:rPr>
        <w:t>腹腔镜镜头（要求：</w:t>
      </w:r>
      <w:r>
        <w:rPr>
          <w:rFonts w:ascii="新宋体" w:eastAsia="新宋体" w:hAnsi="新宋体" w:cs="Times New Roman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构造：硬镜，柱状晶体镜设计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视场角：</w:t>
      </w:r>
      <w:r>
        <w:rPr>
          <w:rFonts w:ascii="宋体" w:hAnsi="宋体" w:hint="eastAsia"/>
          <w:sz w:val="28"/>
          <w:szCs w:val="28"/>
        </w:rPr>
        <w:t>80</w:t>
      </w:r>
      <w:r>
        <w:rPr>
          <w:rFonts w:ascii="宋体" w:hAnsi="宋体" w:hint="eastAsia"/>
          <w:sz w:val="28"/>
          <w:szCs w:val="28"/>
        </w:rPr>
        <w:t>度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分辨率≥</w:t>
      </w:r>
      <w:r>
        <w:rPr>
          <w:rFonts w:ascii="宋体" w:hAnsi="宋体" w:hint="eastAsia"/>
          <w:sz w:val="28"/>
          <w:szCs w:val="28"/>
        </w:rPr>
        <w:t xml:space="preserve">28Lp/mm 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视场中心角分辨力标称值≥</w:t>
      </w:r>
      <w:r>
        <w:rPr>
          <w:rFonts w:ascii="宋体" w:hAnsi="宋体"/>
          <w:sz w:val="28"/>
          <w:szCs w:val="28"/>
        </w:rPr>
        <w:t>6.9C/</w:t>
      </w:r>
      <w:r>
        <w:rPr>
          <w:rFonts w:ascii="宋体" w:hAnsi="宋体" w:hint="eastAsia"/>
          <w:sz w:val="28"/>
          <w:szCs w:val="28"/>
        </w:rPr>
        <w:t>（°）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5.</w:t>
      </w:r>
      <w:r>
        <w:rPr>
          <w:rFonts w:ascii="宋体" w:hAnsi="宋体" w:hint="eastAsia"/>
          <w:sz w:val="28"/>
          <w:szCs w:val="28"/>
        </w:rPr>
        <w:t>景深：≥</w:t>
      </w:r>
      <w:r>
        <w:rPr>
          <w:rFonts w:ascii="宋体" w:hAnsi="宋体" w:hint="eastAsia"/>
          <w:sz w:val="28"/>
          <w:szCs w:val="28"/>
        </w:rPr>
        <w:t>3-</w:t>
      </w:r>
      <w:r>
        <w:rPr>
          <w:rFonts w:ascii="宋体" w:hAnsi="宋体"/>
          <w:sz w:val="28"/>
          <w:szCs w:val="28"/>
        </w:rPr>
        <w:t>100</w:t>
      </w:r>
      <w:r>
        <w:rPr>
          <w:rFonts w:ascii="宋体" w:hAnsi="宋体" w:hint="eastAsia"/>
          <w:sz w:val="28"/>
          <w:szCs w:val="28"/>
        </w:rPr>
        <w:t>mm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6.</w:t>
      </w:r>
      <w:r>
        <w:rPr>
          <w:rFonts w:ascii="宋体" w:hAnsi="宋体" w:hint="eastAsia"/>
          <w:sz w:val="28"/>
          <w:szCs w:val="28"/>
        </w:rPr>
        <w:t>光学观察镜在</w:t>
      </w:r>
      <w:r>
        <w:rPr>
          <w:rFonts w:ascii="宋体" w:hAnsi="宋体" w:hint="eastAsia"/>
          <w:sz w:val="28"/>
          <w:szCs w:val="28"/>
        </w:rPr>
        <w:t>A</w:t>
      </w:r>
      <w:r>
        <w:rPr>
          <w:rFonts w:ascii="宋体" w:hAnsi="宋体" w:hint="eastAsia"/>
          <w:sz w:val="28"/>
          <w:szCs w:val="28"/>
        </w:rPr>
        <w:t>标准照明提下的显色指数实测值≥</w:t>
      </w:r>
      <w:r>
        <w:rPr>
          <w:rFonts w:ascii="宋体" w:hAnsi="宋体" w:hint="eastAsia"/>
          <w:sz w:val="28"/>
          <w:szCs w:val="28"/>
        </w:rPr>
        <w:t>90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7.</w:t>
      </w:r>
      <w:r>
        <w:rPr>
          <w:rFonts w:ascii="宋体" w:hAnsi="宋体" w:hint="eastAsia"/>
          <w:sz w:val="28"/>
          <w:szCs w:val="28"/>
        </w:rPr>
        <w:t>光学观察镜在</w:t>
      </w:r>
      <w:r>
        <w:rPr>
          <w:rFonts w:ascii="宋体" w:hAnsi="宋体" w:hint="eastAsia"/>
          <w:sz w:val="28"/>
          <w:szCs w:val="28"/>
        </w:rPr>
        <w:t>D65</w:t>
      </w:r>
      <w:r>
        <w:rPr>
          <w:rFonts w:ascii="宋体" w:hAnsi="宋体" w:hint="eastAsia"/>
          <w:sz w:val="28"/>
          <w:szCs w:val="28"/>
        </w:rPr>
        <w:t>标准照明提下的显色指数实测值≥</w:t>
      </w:r>
      <w:r>
        <w:rPr>
          <w:rFonts w:ascii="宋体" w:hAnsi="宋体" w:hint="eastAsia"/>
          <w:sz w:val="28"/>
          <w:szCs w:val="28"/>
        </w:rPr>
        <w:t>90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镜面耐磨：蓝宝石镜面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直径：</w:t>
      </w:r>
      <w:r>
        <w:rPr>
          <w:rFonts w:ascii="宋体" w:hAnsi="宋体" w:hint="eastAsia"/>
          <w:sz w:val="28"/>
          <w:szCs w:val="28"/>
        </w:rPr>
        <w:t>10mm</w:t>
      </w:r>
      <w:r>
        <w:rPr>
          <w:rFonts w:ascii="宋体" w:hAnsi="宋体" w:hint="eastAsia"/>
          <w:sz w:val="28"/>
          <w:szCs w:val="28"/>
        </w:rPr>
        <w:t>，配合外径</w:t>
      </w:r>
      <w:r>
        <w:rPr>
          <w:rFonts w:ascii="宋体" w:hAnsi="宋体" w:hint="eastAsia"/>
          <w:sz w:val="28"/>
          <w:szCs w:val="28"/>
        </w:rPr>
        <w:t>11mm</w:t>
      </w:r>
      <w:r>
        <w:rPr>
          <w:rFonts w:ascii="宋体" w:hAnsi="宋体" w:hint="eastAsia"/>
          <w:sz w:val="28"/>
          <w:szCs w:val="28"/>
        </w:rPr>
        <w:t>，内径</w:t>
      </w:r>
      <w:r>
        <w:rPr>
          <w:rFonts w:ascii="宋体" w:hAnsi="宋体" w:hint="eastAsia"/>
          <w:sz w:val="28"/>
          <w:szCs w:val="28"/>
        </w:rPr>
        <w:t>10mm</w:t>
      </w:r>
      <w:r>
        <w:rPr>
          <w:rFonts w:ascii="宋体" w:hAnsi="宋体" w:hint="eastAsia"/>
          <w:sz w:val="28"/>
          <w:szCs w:val="28"/>
        </w:rPr>
        <w:t>的</w:t>
      </w:r>
      <w:proofErr w:type="gramStart"/>
      <w:r>
        <w:rPr>
          <w:rFonts w:ascii="宋体" w:hAnsi="宋体" w:hint="eastAsia"/>
          <w:sz w:val="28"/>
          <w:szCs w:val="28"/>
        </w:rPr>
        <w:t>穿刺器</w:t>
      </w:r>
      <w:proofErr w:type="gramEnd"/>
      <w:r>
        <w:rPr>
          <w:rFonts w:ascii="宋体" w:hAnsi="宋体" w:hint="eastAsia"/>
          <w:sz w:val="28"/>
          <w:szCs w:val="28"/>
        </w:rPr>
        <w:t>使用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10.</w:t>
      </w:r>
      <w:r>
        <w:rPr>
          <w:rFonts w:ascii="宋体" w:hAnsi="宋体" w:hint="eastAsia"/>
          <w:sz w:val="28"/>
          <w:szCs w:val="28"/>
        </w:rPr>
        <w:t>长度：</w:t>
      </w:r>
      <w:r>
        <w:rPr>
          <w:rFonts w:ascii="宋体" w:hAnsi="宋体" w:hint="eastAsia"/>
          <w:sz w:val="28"/>
          <w:szCs w:val="28"/>
        </w:rPr>
        <w:t>31cm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11.</w:t>
      </w:r>
      <w:r>
        <w:rPr>
          <w:rFonts w:ascii="宋体" w:hAnsi="宋体" w:hint="eastAsia"/>
          <w:sz w:val="28"/>
          <w:szCs w:val="28"/>
        </w:rPr>
        <w:t>视向角：</w:t>
      </w:r>
      <w:r>
        <w:rPr>
          <w:rFonts w:ascii="宋体" w:hAnsi="宋体" w:hint="eastAsia"/>
          <w:sz w:val="28"/>
          <w:szCs w:val="28"/>
        </w:rPr>
        <w:t>30</w:t>
      </w:r>
      <w:r>
        <w:rPr>
          <w:rFonts w:ascii="宋体" w:hAnsi="宋体" w:hint="eastAsia"/>
          <w:sz w:val="28"/>
          <w:szCs w:val="28"/>
        </w:rPr>
        <w:t>度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hAnsi="宋体" w:hint="eastAsia"/>
          <w:sz w:val="28"/>
          <w:szCs w:val="28"/>
        </w:rPr>
        <w:t>12.</w:t>
      </w:r>
      <w:r>
        <w:rPr>
          <w:rFonts w:ascii="宋体" w:hAnsi="宋体" w:hint="eastAsia"/>
          <w:sz w:val="28"/>
          <w:szCs w:val="28"/>
        </w:rPr>
        <w:t>消毒方式：可高温高压消毒</w:t>
      </w:r>
      <w:r>
        <w:rPr>
          <w:rFonts w:ascii="宋体" w:hAnsi="宋体" w:hint="eastAsia"/>
          <w:sz w:val="28"/>
          <w:szCs w:val="28"/>
        </w:rPr>
        <w:t>）</w:t>
      </w:r>
    </w:p>
    <w:p w:rsidR="00BA1085" w:rsidRDefault="00A4658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导光束（要求：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、纤维导光束；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、长度≥</w:t>
      </w:r>
      <w:r>
        <w:rPr>
          <w:rFonts w:ascii="宋体" w:hAnsi="宋体" w:hint="eastAsia"/>
          <w:sz w:val="28"/>
          <w:szCs w:val="28"/>
        </w:rPr>
        <w:t>250CM;3</w:t>
      </w:r>
      <w:r>
        <w:rPr>
          <w:rFonts w:ascii="宋体" w:hAnsi="宋体" w:hint="eastAsia"/>
          <w:sz w:val="28"/>
          <w:szCs w:val="28"/>
        </w:rPr>
        <w:t>、直径、≥</w:t>
      </w:r>
      <w:r>
        <w:rPr>
          <w:rFonts w:ascii="宋体" w:hAnsi="宋体" w:hint="eastAsia"/>
          <w:sz w:val="28"/>
          <w:szCs w:val="28"/>
        </w:rPr>
        <w:t>4.8MM</w:t>
      </w:r>
      <w:r>
        <w:rPr>
          <w:rFonts w:ascii="宋体" w:hAnsi="宋体" w:hint="eastAsia"/>
          <w:sz w:val="28"/>
          <w:szCs w:val="28"/>
        </w:rPr>
        <w:t>）</w:t>
      </w:r>
    </w:p>
    <w:p w:rsidR="00BA1085" w:rsidRDefault="00A46580">
      <w:pPr>
        <w:spacing w:line="360" w:lineRule="atLeast"/>
        <w:ind w:firstLineChars="200" w:firstLine="560"/>
        <w:rPr>
          <w:rFonts w:ascii="新宋体" w:eastAsia="新宋体" w:hAnsi="新宋体" w:cs="Times New Roman"/>
          <w:sz w:val="28"/>
          <w:szCs w:val="28"/>
        </w:rPr>
      </w:pPr>
      <w:r>
        <w:rPr>
          <w:rFonts w:ascii="新宋体" w:eastAsia="新宋体" w:hAnsi="新宋体" w:cs="Times New Roman" w:hint="eastAsia"/>
          <w:sz w:val="28"/>
          <w:szCs w:val="28"/>
        </w:rPr>
        <w:t>目前市场无</w:t>
      </w:r>
      <w:r>
        <w:rPr>
          <w:rFonts w:ascii="新宋体" w:eastAsia="新宋体" w:hAnsi="新宋体" w:cs="Times New Roman" w:hint="eastAsia"/>
          <w:sz w:val="28"/>
          <w:szCs w:val="28"/>
        </w:rPr>
        <w:t>其他类产品</w:t>
      </w:r>
      <w:r>
        <w:rPr>
          <w:rFonts w:ascii="新宋体" w:eastAsia="新宋体" w:hAnsi="新宋体" w:cs="Times New Roman" w:hint="eastAsia"/>
          <w:sz w:val="28"/>
          <w:szCs w:val="28"/>
        </w:rPr>
        <w:t>可满足临床需求</w:t>
      </w:r>
      <w:r>
        <w:rPr>
          <w:rFonts w:ascii="新宋体" w:eastAsia="新宋体" w:hAnsi="新宋体" w:cs="Times New Roman" w:hint="eastAsia"/>
          <w:sz w:val="28"/>
          <w:szCs w:val="28"/>
        </w:rPr>
        <w:t>。</w:t>
      </w:r>
      <w:r>
        <w:rPr>
          <w:rFonts w:ascii="新宋体" w:eastAsia="新宋体" w:hAnsi="新宋体" w:cs="Times New Roman" w:hint="eastAsia"/>
          <w:sz w:val="28"/>
          <w:szCs w:val="28"/>
        </w:rPr>
        <w:t>马鞍山</w:t>
      </w:r>
      <w:proofErr w:type="gramStart"/>
      <w:r>
        <w:rPr>
          <w:rFonts w:ascii="新宋体" w:eastAsia="新宋体" w:hAnsi="新宋体" w:cs="Times New Roman" w:hint="eastAsia"/>
          <w:sz w:val="28"/>
          <w:szCs w:val="28"/>
        </w:rPr>
        <w:t>市皖宁医疗</w:t>
      </w:r>
      <w:proofErr w:type="gramEnd"/>
      <w:r>
        <w:rPr>
          <w:rFonts w:ascii="新宋体" w:eastAsia="新宋体" w:hAnsi="新宋体" w:cs="Times New Roman" w:hint="eastAsia"/>
          <w:sz w:val="28"/>
          <w:szCs w:val="28"/>
        </w:rPr>
        <w:t>器材有限公司</w:t>
      </w:r>
      <w:r>
        <w:rPr>
          <w:rFonts w:ascii="新宋体" w:eastAsia="新宋体" w:hAnsi="新宋体" w:cs="Times New Roman" w:hint="eastAsia"/>
          <w:sz w:val="28"/>
          <w:szCs w:val="28"/>
        </w:rPr>
        <w:t>为</w:t>
      </w:r>
      <w:r>
        <w:rPr>
          <w:rFonts w:ascii="新宋体" w:eastAsia="新宋体" w:hAnsi="新宋体" w:cs="Times New Roman" w:hint="eastAsia"/>
          <w:sz w:val="28"/>
          <w:szCs w:val="28"/>
        </w:rPr>
        <w:t>STORZ</w:t>
      </w:r>
      <w:r>
        <w:rPr>
          <w:rFonts w:ascii="新宋体" w:eastAsia="新宋体" w:hAnsi="新宋体" w:cs="Times New Roman" w:hint="eastAsia"/>
          <w:sz w:val="28"/>
          <w:szCs w:val="28"/>
        </w:rPr>
        <w:t>腹腔镜镜头</w:t>
      </w:r>
      <w:r>
        <w:rPr>
          <w:rFonts w:ascii="新宋体" w:eastAsia="新宋体" w:hAnsi="新宋体" w:cs="Times New Roman" w:hint="eastAsia"/>
          <w:sz w:val="28"/>
          <w:szCs w:val="28"/>
        </w:rPr>
        <w:t>品牌在马鞍山区域的唯一代理商。</w:t>
      </w:r>
    </w:p>
    <w:p w:rsidR="00BA1085" w:rsidRDefault="00A46580">
      <w:pPr>
        <w:spacing w:line="360" w:lineRule="atLeast"/>
        <w:rPr>
          <w:rFonts w:ascii="新宋体" w:eastAsia="新宋体" w:hAnsi="新宋体" w:cs="Times New Roman"/>
          <w:sz w:val="28"/>
          <w:szCs w:val="28"/>
        </w:rPr>
      </w:pPr>
      <w:r>
        <w:rPr>
          <w:rFonts w:ascii="新宋体" w:eastAsia="新宋体" w:hAnsi="新宋体" w:cs="Times New Roman" w:hint="eastAsia"/>
          <w:sz w:val="28"/>
          <w:szCs w:val="28"/>
        </w:rPr>
        <w:t xml:space="preserve">   </w:t>
      </w:r>
      <w:r>
        <w:rPr>
          <w:rFonts w:ascii="新宋体" w:eastAsia="新宋体" w:hAnsi="新宋体" w:cs="Times New Roman" w:hint="eastAsia"/>
          <w:sz w:val="28"/>
          <w:szCs w:val="28"/>
        </w:rPr>
        <w:t>本项目符合《政府采购法》采用单一来源采购方式的条件“只能从唯一供应商处采购的”条款要求，针对马鞍山市</w:t>
      </w:r>
      <w:r>
        <w:rPr>
          <w:rFonts w:ascii="新宋体" w:eastAsia="新宋体" w:hAnsi="新宋体" w:cs="Times New Roman" w:hint="eastAsia"/>
          <w:sz w:val="28"/>
          <w:szCs w:val="28"/>
        </w:rPr>
        <w:t>人民医院腹腔镜镜头</w:t>
      </w:r>
      <w:r>
        <w:rPr>
          <w:rFonts w:ascii="新宋体" w:eastAsia="新宋体" w:hAnsi="新宋体" w:cs="Times New Roman" w:hint="eastAsia"/>
          <w:sz w:val="28"/>
          <w:szCs w:val="28"/>
        </w:rPr>
        <w:t>项目建议使用单一来源采购方式，从</w:t>
      </w:r>
      <w:r>
        <w:rPr>
          <w:rFonts w:ascii="新宋体" w:eastAsia="新宋体" w:hAnsi="新宋体" w:cs="Times New Roman" w:hint="eastAsia"/>
          <w:sz w:val="28"/>
          <w:szCs w:val="28"/>
        </w:rPr>
        <w:t>马鞍山</w:t>
      </w:r>
      <w:proofErr w:type="gramStart"/>
      <w:r>
        <w:rPr>
          <w:rFonts w:ascii="新宋体" w:eastAsia="新宋体" w:hAnsi="新宋体" w:cs="Times New Roman" w:hint="eastAsia"/>
          <w:sz w:val="28"/>
          <w:szCs w:val="28"/>
        </w:rPr>
        <w:t>市皖宁医疗</w:t>
      </w:r>
      <w:proofErr w:type="gramEnd"/>
      <w:r>
        <w:rPr>
          <w:rFonts w:ascii="新宋体" w:eastAsia="新宋体" w:hAnsi="新宋体" w:cs="Times New Roman" w:hint="eastAsia"/>
          <w:sz w:val="28"/>
          <w:szCs w:val="28"/>
        </w:rPr>
        <w:t>器材有限公司</w:t>
      </w:r>
      <w:r>
        <w:rPr>
          <w:rFonts w:ascii="新宋体" w:eastAsia="新宋体" w:hAnsi="新宋体" w:cs="Times New Roman" w:hint="eastAsia"/>
          <w:sz w:val="28"/>
          <w:szCs w:val="28"/>
        </w:rPr>
        <w:t>进行采购。</w:t>
      </w:r>
    </w:p>
    <w:p w:rsidR="00BA1085" w:rsidRDefault="00BA1085">
      <w:pPr>
        <w:spacing w:line="220" w:lineRule="atLeast"/>
        <w:jc w:val="center"/>
        <w:rPr>
          <w:rFonts w:cs="Times New Roman"/>
          <w:b/>
          <w:sz w:val="28"/>
          <w:szCs w:val="28"/>
        </w:rPr>
      </w:pPr>
    </w:p>
    <w:p w:rsidR="00BA1085" w:rsidRDefault="00BA1085">
      <w:pPr>
        <w:spacing w:line="220" w:lineRule="atLeast"/>
        <w:jc w:val="center"/>
        <w:rPr>
          <w:rFonts w:cs="Times New Roman"/>
          <w:b/>
          <w:sz w:val="28"/>
          <w:szCs w:val="28"/>
        </w:rPr>
      </w:pPr>
    </w:p>
    <w:p w:rsidR="00BA1085" w:rsidRDefault="00A46580">
      <w:pPr>
        <w:spacing w:line="220" w:lineRule="atLeast"/>
        <w:rPr>
          <w:rFonts w:cs="Times New Roman"/>
        </w:rPr>
      </w:pPr>
      <w:r>
        <w:rPr>
          <w:rFonts w:cs="Times New Roman" w:hint="eastAsia"/>
        </w:rPr>
        <w:t>论证组签名：</w:t>
      </w:r>
      <w:r>
        <w:rPr>
          <w:rFonts w:cs="Times New Roman" w:hint="eastAsia"/>
        </w:rPr>
        <w:t>（）</w:t>
      </w:r>
    </w:p>
    <w:p w:rsidR="00BA1085" w:rsidRDefault="00A46580">
      <w:pPr>
        <w:spacing w:line="220" w:lineRule="atLeast"/>
        <w:rPr>
          <w:rFonts w:cs="Times New Roman" w:hint="eastAsia"/>
        </w:rPr>
      </w:pPr>
      <w:r>
        <w:rPr>
          <w:rFonts w:cs="Times New Roman" w:hint="eastAsia"/>
        </w:rPr>
        <w:t>（见附件</w:t>
      </w:r>
      <w:r>
        <w:rPr>
          <w:rFonts w:cs="Times New Roman" w:hint="eastAsia"/>
        </w:rPr>
        <w:t>2</w:t>
      </w:r>
      <w:r>
        <w:rPr>
          <w:rFonts w:cs="Times New Roman" w:hint="eastAsia"/>
        </w:rPr>
        <w:t>）</w:t>
      </w:r>
    </w:p>
    <w:p w:rsidR="00BA1085" w:rsidRDefault="00A46580">
      <w:pPr>
        <w:spacing w:line="220" w:lineRule="atLeast"/>
        <w:jc w:val="right"/>
        <w:rPr>
          <w:rFonts w:cs="Times New Roman"/>
        </w:rPr>
      </w:pPr>
      <w:r>
        <w:rPr>
          <w:rFonts w:cs="Times New Roman" w:hint="eastAsia"/>
        </w:rPr>
        <w:t xml:space="preserve">  2020</w:t>
      </w:r>
      <w:r>
        <w:rPr>
          <w:rFonts w:cs="Times New Roman" w:hint="eastAsia"/>
        </w:rPr>
        <w:t>年</w:t>
      </w:r>
      <w:r>
        <w:rPr>
          <w:rFonts w:cs="Times New Roman" w:hint="eastAsia"/>
        </w:rPr>
        <w:t xml:space="preserve"> 4 </w:t>
      </w:r>
      <w:r>
        <w:rPr>
          <w:rFonts w:cs="Times New Roman" w:hint="eastAsia"/>
        </w:rPr>
        <w:t>月</w:t>
      </w:r>
      <w:r>
        <w:rPr>
          <w:rFonts w:cs="Times New Roman" w:hint="eastAsia"/>
        </w:rPr>
        <w:t xml:space="preserve">  10 </w:t>
      </w:r>
      <w:r>
        <w:rPr>
          <w:rFonts w:cs="Times New Roman" w:hint="eastAsia"/>
        </w:rPr>
        <w:t>日</w:t>
      </w:r>
    </w:p>
    <w:p w:rsidR="00BA1085" w:rsidRDefault="00BA1085"/>
    <w:sectPr w:rsidR="00BA1085" w:rsidSect="00BA1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E6158FF"/>
    <w:rsid w:val="00A46580"/>
    <w:rsid w:val="00BA1085"/>
    <w:rsid w:val="12901268"/>
    <w:rsid w:val="1CD75891"/>
    <w:rsid w:val="3C3D2521"/>
    <w:rsid w:val="3F504F73"/>
    <w:rsid w:val="6C5C2217"/>
    <w:rsid w:val="6E615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1085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10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Microsoft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周宗国</cp:lastModifiedBy>
  <cp:revision>2</cp:revision>
  <dcterms:created xsi:type="dcterms:W3CDTF">2020-04-10T09:01:00Z</dcterms:created>
  <dcterms:modified xsi:type="dcterms:W3CDTF">2020-04-10T09:46:00Z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